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280" w:line="218" w:lineRule="auto"/>
        <w:ind w:firstLine="357" w:firstLineChars="100"/>
        <w:jc w:val="both"/>
        <w:rPr>
          <w:rFonts w:hint="default" w:ascii="仿宋_GB2312" w:hAnsi="仿宋_GB2312" w:eastAsia="仿宋_GB2312" w:cs="仿宋_GB2312"/>
          <w:b/>
          <w:bCs/>
          <w:spacing w:val="-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</w:rPr>
        <w:t>黄山</w:t>
      </w: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  <w:lang w:eastAsia="zh-CN"/>
        </w:rPr>
        <w:t>市高新区</w:t>
      </w: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</w:rPr>
        <w:t>优秀项目经理</w:t>
      </w: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  <w:lang w:eastAsia="zh-CN"/>
        </w:rPr>
        <w:t>、优秀监理工程师</w:t>
      </w: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0" w:line="218" w:lineRule="auto"/>
        <w:ind w:firstLine="3574" w:firstLineChars="100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6"/>
          <w:szCs w:val="36"/>
        </w:rPr>
        <w:t>评选办法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72" w:lineRule="auto"/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360" w:lineRule="auto"/>
        <w:ind w:right="36" w:firstLine="596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为提高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黄山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市高新区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管理水平，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黄山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建筑业企业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管理人才培养成长的激励机制，提升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管理人才队伍素质；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高质量、高效益、高水平地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服务于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工程建</w:t>
      </w:r>
      <w:r>
        <w:rPr>
          <w:rFonts w:hint="eastAsia" w:ascii="仿宋_GB2312" w:hAnsi="仿宋_GB2312" w:eastAsia="仿宋_GB2312" w:cs="仿宋_GB2312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设和管理，提高项目经理</w:t>
      </w:r>
      <w:r>
        <w:rPr>
          <w:rFonts w:hint="eastAsia" w:ascii="仿宋_GB2312" w:hAnsi="仿宋_GB2312" w:eastAsia="仿宋_GB2312" w:cs="仿宋_GB2312"/>
          <w:color w:val="000000" w:themeColor="text1"/>
          <w:spacing w:val="-9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、监理工程师</w:t>
      </w:r>
      <w:r>
        <w:rPr>
          <w:rFonts w:hint="eastAsia" w:ascii="仿宋_GB2312" w:hAnsi="仿宋_GB2312" w:eastAsia="仿宋_GB2312" w:cs="仿宋_GB2312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的资信度和知名度，且保证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评选工作有序、公正的开展，特制订本办法。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360" w:lineRule="auto"/>
        <w:ind w:left="45" w:right="34" w:firstLine="658"/>
        <w:jc w:val="both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“黄山市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区工程建设优秀项目经理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、优秀监理工程师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”每年评选一次，由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个人自己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，所在企业审核后向黄山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建筑业协会推荐，由黄山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建筑业协会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组织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相关人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员核定。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" w:line="360" w:lineRule="auto"/>
        <w:ind w:left="46" w:right="33" w:firstLine="681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、评选工作坚持科学、公开、公正、公平的原则，评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选结果以适当方式向社会公布。荣获“黄山市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工程建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设优秀项目经理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、优秀监理工程师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”称号者，由黄山市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建筑业协会颁发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荣誉证书，并报业务主管部门及行业主管部门备案。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2464"/>
        </w:tabs>
        <w:wordWrap/>
        <w:overflowPunct/>
        <w:topLinePunct w:val="0"/>
        <w:bidi w:val="0"/>
        <w:spacing w:before="203" w:line="224" w:lineRule="auto"/>
        <w:ind w:firstLine="25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申报资格及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jc w:val="both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03" w:line="224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（一）申报黄山高新区优秀项目经理的条件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1" w:line="360" w:lineRule="auto"/>
        <w:ind w:left="77" w:right="19" w:firstLine="609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、拥护党和国家的方针政策，遵守国家法律法规，爱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岗敬业，遵纪守法，勇于创新，开拓进取。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34" w:right="17" w:firstLine="653"/>
        <w:jc w:val="both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凡是取得建造师注册证书，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  <w:t>实际从事工程项目管理工作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满三年以上，现正在工程项目施工管理中从事项目经理的工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0"/>
          <w:szCs w:val="30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并符合“黄山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工程建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设优秀项目经理”申报条件的项目经理，均可以申报。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5" w:line="360" w:lineRule="auto"/>
        <w:ind w:left="29" w:right="14" w:firstLine="667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、所承担建设的项目获得区及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以上标准化工地奖、优</w:t>
      </w: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0"/>
          <w:szCs w:val="30"/>
          <w14:textFill>
            <w14:solidFill>
              <w14:schemeClr w14:val="tx1"/>
            </w14:solidFill>
          </w14:textFill>
        </w:rPr>
        <w:t>质工程奖或承担单项建设项目合同100万元以上的项目经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  <w:t>理。所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承担的建设项目中未发生一般及以上质量安全事故，</w:t>
      </w:r>
      <w:r>
        <w:rPr>
          <w:rFonts w:hint="eastAsia" w:ascii="仿宋_GB2312" w:hAnsi="仿宋_GB2312" w:eastAsia="仿宋_GB2312" w:cs="仿宋_GB2312"/>
          <w:sz w:val="30"/>
          <w:szCs w:val="30"/>
        </w:rPr>
        <w:t>所完成工程建设项目一次性验收合格并取得良好评价，近两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年担任项目经理的工程项目合格率达100%。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" w:line="360" w:lineRule="auto"/>
        <w:ind w:left="33" w:right="17" w:firstLine="68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、诚实守信，认真执行相关法律法规，考核期内无失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信和违法违规等不良行为记录，无恶意拖欠农民工工资现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34" w:right="19" w:firstLine="648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、坚持文明施工，强化现场管理，注重扬尘污染和环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境保护。在项目施工质量、安全监督过程中，工程质量控制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和安全文明施工措施到位。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" w:line="360" w:lineRule="auto"/>
        <w:ind w:left="41" w:right="63" w:firstLine="647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、重合同、守信誉，能够认真履行合同的各项条款，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积极推广应用新技术、新工艺、新材料、新设备。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" w:line="360" w:lineRule="auto"/>
        <w:ind w:left="33" w:right="19" w:firstLine="65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、申报优秀项目经理人员为“黄山市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建筑业协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会”会员。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75" w:right="18" w:firstLine="596"/>
        <w:jc w:val="both"/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、同一工程只能推荐一名项目经理参评；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区外施工的本区建筑业企业项目经理可参照上述条件参评。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114" w:right="35" w:firstLine="582"/>
        <w:jc w:val="both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根据市场需求，申报人可申请建筑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装饰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、市政、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  <w:lang w:val="en-US" w:eastAsia="zh-CN"/>
        </w:rPr>
        <w:t>机电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等工程类别优秀项</w:t>
      </w:r>
      <w:r>
        <w:rPr>
          <w:rFonts w:hint="eastAsia" w:ascii="仿宋_GB2312" w:hAnsi="仿宋_GB2312" w:eastAsia="仿宋_GB2312" w:cs="仿宋_GB2312"/>
          <w:color w:val="auto"/>
          <w:spacing w:val="-18"/>
          <w:sz w:val="30"/>
          <w:szCs w:val="30"/>
        </w:rPr>
        <w:t>目经理</w:t>
      </w:r>
      <w:r>
        <w:rPr>
          <w:rFonts w:hint="eastAsia" w:ascii="仿宋_GB2312" w:hAnsi="仿宋_GB2312" w:eastAsia="仿宋_GB2312" w:cs="仿宋_GB2312"/>
          <w:color w:val="FF0000"/>
          <w:spacing w:val="-18"/>
          <w:sz w:val="30"/>
          <w:szCs w:val="30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  <w:sectPr>
          <w:pgSz w:w="11907" w:h="16839"/>
          <w:pgMar w:top="1431" w:right="1769" w:bottom="0" w:left="1771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75" w:right="18" w:firstLine="596"/>
        <w:jc w:val="both"/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75" w:right="18" w:firstLine="596"/>
        <w:jc w:val="both"/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75" w:right="18" w:firstLine="596"/>
        <w:jc w:val="both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（二）申报黄山市高新区优秀监理工程师的条件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1、取得执业资格并在岗的监理工程师（总监或总监代表），有工程监理企业的聘任文件，从事工程监理工作3年及以上。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2、监理的工程符合合同要求，业主满意。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3、遵纪守法，严格执行有关技术规范、规程和标准。监理的工程项目未出现质量和安全责任事故，无市场违法违规等不良行为记录。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4、具有较强的组织协调能力，有较高的项目监理管理水平，外部关系融洽，项目监理部成员团结，责任落实，服务到位，业主信赖。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5、恪守职业道德，清正廉洁，无违反职业道德投诉。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6、所监理的工程获得工程获区级或以上优质工程质量奖、区级或以上质量安全标准化工地奖、区级或以上建设施工质量标准化示范工地。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" w:line="360" w:lineRule="auto"/>
        <w:ind w:left="33" w:right="19" w:firstLine="65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7、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申报优秀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eastAsia="zh-CN"/>
        </w:rPr>
        <w:t>监理工程师人员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为“黄山市黄山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建筑业协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会”会员。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before="203" w:line="224" w:lineRule="auto"/>
        <w:ind w:firstLine="25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申报程序及资料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03" w:line="224" w:lineRule="auto"/>
        <w:ind w:left="252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5" w:line="360" w:lineRule="auto"/>
        <w:ind w:left="32" w:right="19" w:firstLine="653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一、申报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须填写《黄山市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工程建设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优秀项目经理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优秀监理工程师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申报表》一式两份，连同其它申报材料一并报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黄山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高新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区建筑业协会。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88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二、申报资料：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4" w:line="360" w:lineRule="auto"/>
        <w:ind w:firstLine="679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1、目录；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6" w:line="360" w:lineRule="auto"/>
        <w:ind w:firstLine="662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2、申报表；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6" w:line="360" w:lineRule="auto"/>
        <w:ind w:firstLine="67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3、注册证书复印件；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9" w:line="360" w:lineRule="auto"/>
        <w:ind w:firstLine="66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4、身份证复印件；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6" w:line="360" w:lineRule="auto"/>
        <w:ind w:firstLine="675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5、《申报表》所填报工程项目的施工合同复印件；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7" w:line="360" w:lineRule="auto"/>
        <w:ind w:firstLine="67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6、个人及所从事的工程项目获奖证书扫描件等；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00" w:line="360" w:lineRule="auto"/>
        <w:ind w:firstLine="669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7、其它资料。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2" w:line="360" w:lineRule="auto"/>
        <w:ind w:left="34" w:right="16" w:firstLine="662"/>
        <w:jc w:val="both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三、以上申报资料一式两份，按上述顺序装订成册，并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加盖企业公章。所报材料内容必须实事求是，真实可靠。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val="en-US" w:eastAsia="zh-CN"/>
        </w:rPr>
        <w:t>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1、本办法由黄山高新区建筑业协会负责解释。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2" w:line="360" w:lineRule="auto"/>
        <w:ind w:left="34" w:right="16" w:firstLine="662"/>
        <w:jc w:val="both"/>
        <w:rPr>
          <w:rFonts w:hint="eastAsia" w:ascii="仿宋_GB2312" w:hAnsi="仿宋_GB2312" w:eastAsia="仿宋_GB2312" w:cs="仿宋_GB2312"/>
          <w:color w:val="000000" w:themeColor="text1"/>
          <w:spacing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2、本办法自颁布之日起施行。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6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195580</wp:posOffset>
            </wp:positionV>
            <wp:extent cx="1440180" cy="1447165"/>
            <wp:effectExtent l="36830" t="0" r="40005" b="46355"/>
            <wp:wrapNone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020000">
                      <a:off x="0" y="0"/>
                      <a:ext cx="144018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firstLine="4758" w:firstLineChars="15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黄山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建筑业协会</w:t>
      </w:r>
    </w:p>
    <w:p>
      <w:pPr>
        <w:pStyle w:val="2"/>
        <w:ind w:leftChars="1500"/>
        <w:jc w:val="center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2023年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月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仿宋_GB2312" w:hAnsi="仿宋_GB2312" w:eastAsia="仿宋_GB2312" w:cs="仿宋_GB2312"/>
          <w:b/>
          <w:bCs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0"/>
          <w:szCs w:val="30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58" w:line="224" w:lineRule="auto"/>
        <w:ind w:firstLine="675" w:firstLineChars="200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2023年度黄山市高新区工程建设优秀项目经理申报表</w:t>
      </w:r>
    </w:p>
    <w:p/>
    <w:p>
      <w:pPr>
        <w:ind w:firstLine="3313" w:firstLineChars="1100"/>
        <w:jc w:val="both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一、基本情况</w:t>
      </w:r>
    </w:p>
    <w:p>
      <w:pPr>
        <w:spacing w:line="239" w:lineRule="exact"/>
      </w:pPr>
    </w:p>
    <w:tbl>
      <w:tblPr>
        <w:tblStyle w:val="8"/>
        <w:tblW w:w="83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547"/>
        <w:gridCol w:w="1257"/>
        <w:gridCol w:w="473"/>
        <w:gridCol w:w="369"/>
        <w:gridCol w:w="607"/>
        <w:gridCol w:w="1489"/>
        <w:gridCol w:w="348"/>
        <w:gridCol w:w="1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2" w:type="dxa"/>
          </w:tcPr>
          <w:p>
            <w:pPr>
              <w:spacing w:before="175" w:line="221" w:lineRule="auto"/>
              <w:ind w:firstLine="3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804" w:type="dxa"/>
            <w:gridSpan w:val="2"/>
          </w:tcPr>
          <w:p/>
        </w:tc>
        <w:tc>
          <w:tcPr>
            <w:tcW w:w="1449" w:type="dxa"/>
            <w:gridSpan w:val="3"/>
          </w:tcPr>
          <w:p>
            <w:pPr>
              <w:spacing w:before="176" w:line="216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2"/>
          </w:tcPr>
          <w:p/>
        </w:tc>
        <w:tc>
          <w:tcPr>
            <w:tcW w:w="1754" w:type="dxa"/>
            <w:vMerge w:val="restart"/>
            <w:tcBorders>
              <w:bottom w:val="nil"/>
            </w:tcBorders>
          </w:tcPr>
          <w:p>
            <w:pPr>
              <w:spacing w:line="359" w:lineRule="auto"/>
            </w:pPr>
          </w:p>
          <w:p>
            <w:pPr>
              <w:spacing w:line="360" w:lineRule="auto"/>
            </w:pPr>
          </w:p>
          <w:p>
            <w:pPr>
              <w:spacing w:before="91" w:line="417" w:lineRule="auto"/>
              <w:ind w:left="617" w:right="172" w:hanging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照片可打印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</w:tcPr>
          <w:p>
            <w:pPr>
              <w:spacing w:before="171" w:line="219" w:lineRule="auto"/>
              <w:ind w:firstLine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804" w:type="dxa"/>
            <w:gridSpan w:val="2"/>
          </w:tcPr>
          <w:p/>
        </w:tc>
        <w:tc>
          <w:tcPr>
            <w:tcW w:w="1449" w:type="dxa"/>
            <w:gridSpan w:val="3"/>
          </w:tcPr>
          <w:p>
            <w:pPr>
              <w:spacing w:before="172" w:line="219" w:lineRule="auto"/>
              <w:ind w:firstLine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1837" w:type="dxa"/>
            <w:gridSpan w:val="2"/>
          </w:tcPr>
          <w:p/>
        </w:tc>
        <w:tc>
          <w:tcPr>
            <w:tcW w:w="175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</w:tcPr>
          <w:p>
            <w:pPr>
              <w:spacing w:before="171" w:line="219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文化程度</w:t>
            </w:r>
          </w:p>
        </w:tc>
        <w:tc>
          <w:tcPr>
            <w:tcW w:w="1804" w:type="dxa"/>
            <w:gridSpan w:val="2"/>
          </w:tcPr>
          <w:p/>
        </w:tc>
        <w:tc>
          <w:tcPr>
            <w:tcW w:w="1449" w:type="dxa"/>
            <w:gridSpan w:val="3"/>
          </w:tcPr>
          <w:p>
            <w:pPr>
              <w:spacing w:before="172" w:line="217" w:lineRule="auto"/>
              <w:ind w:firstLine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837" w:type="dxa"/>
            <w:gridSpan w:val="2"/>
          </w:tcPr>
          <w:p/>
        </w:tc>
        <w:tc>
          <w:tcPr>
            <w:tcW w:w="175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2" w:type="dxa"/>
          </w:tcPr>
          <w:p>
            <w:pPr>
              <w:spacing w:before="174" w:line="219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804" w:type="dxa"/>
            <w:gridSpan w:val="2"/>
          </w:tcPr>
          <w:p/>
        </w:tc>
        <w:tc>
          <w:tcPr>
            <w:tcW w:w="1449" w:type="dxa"/>
            <w:gridSpan w:val="3"/>
          </w:tcPr>
          <w:p>
            <w:pPr>
              <w:spacing w:before="175" w:line="219" w:lineRule="auto"/>
              <w:ind w:firstLine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1837" w:type="dxa"/>
            <w:gridSpan w:val="2"/>
          </w:tcPr>
          <w:p/>
        </w:tc>
        <w:tc>
          <w:tcPr>
            <w:tcW w:w="175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099" w:type="dxa"/>
            <w:gridSpan w:val="2"/>
          </w:tcPr>
          <w:p>
            <w:pPr>
              <w:spacing w:line="326" w:lineRule="auto"/>
            </w:pPr>
          </w:p>
          <w:p>
            <w:pPr>
              <w:spacing w:before="91" w:line="220" w:lineRule="auto"/>
              <w:ind w:firstLine="4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资质等级</w:t>
            </w:r>
          </w:p>
        </w:tc>
        <w:tc>
          <w:tcPr>
            <w:tcW w:w="2099" w:type="dxa"/>
            <w:gridSpan w:val="3"/>
          </w:tcPr>
          <w:p/>
        </w:tc>
        <w:tc>
          <w:tcPr>
            <w:tcW w:w="2096" w:type="dxa"/>
            <w:gridSpan w:val="2"/>
          </w:tcPr>
          <w:p>
            <w:pPr>
              <w:spacing w:line="326" w:lineRule="auto"/>
            </w:pPr>
          </w:p>
          <w:p>
            <w:pPr>
              <w:spacing w:before="91" w:line="220" w:lineRule="auto"/>
              <w:ind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注册编号</w:t>
            </w:r>
          </w:p>
        </w:tc>
        <w:tc>
          <w:tcPr>
            <w:tcW w:w="2102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99" w:type="dxa"/>
            <w:gridSpan w:val="2"/>
          </w:tcPr>
          <w:p>
            <w:pPr>
              <w:spacing w:before="173" w:line="624" w:lineRule="exact"/>
              <w:ind w:firstLine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6"/>
                <w:sz w:val="28"/>
                <w:szCs w:val="28"/>
              </w:rPr>
              <w:t>首次从事项目</w:t>
            </w:r>
          </w:p>
          <w:p>
            <w:pPr>
              <w:spacing w:line="219" w:lineRule="auto"/>
              <w:ind w:firstLine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管理时间</w:t>
            </w:r>
          </w:p>
        </w:tc>
        <w:tc>
          <w:tcPr>
            <w:tcW w:w="2099" w:type="dxa"/>
            <w:gridSpan w:val="3"/>
          </w:tcPr>
          <w:p/>
        </w:tc>
        <w:tc>
          <w:tcPr>
            <w:tcW w:w="2096" w:type="dxa"/>
            <w:gridSpan w:val="2"/>
          </w:tcPr>
          <w:p>
            <w:pPr>
              <w:spacing w:before="173" w:line="624" w:lineRule="exact"/>
              <w:ind w:firstLine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  <w:t>现技术职称任</w:t>
            </w:r>
          </w:p>
          <w:p>
            <w:pPr>
              <w:spacing w:line="219" w:lineRule="auto"/>
              <w:ind w:firstLine="6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职时间</w:t>
            </w:r>
          </w:p>
        </w:tc>
        <w:tc>
          <w:tcPr>
            <w:tcW w:w="2102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099" w:type="dxa"/>
            <w:gridSpan w:val="2"/>
          </w:tcPr>
          <w:p>
            <w:pPr>
              <w:spacing w:line="327" w:lineRule="auto"/>
            </w:pPr>
          </w:p>
          <w:p>
            <w:pPr>
              <w:spacing w:before="91" w:line="219" w:lineRule="auto"/>
              <w:ind w:firstLine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2099" w:type="dxa"/>
            <w:gridSpan w:val="3"/>
          </w:tcPr>
          <w:p/>
        </w:tc>
        <w:tc>
          <w:tcPr>
            <w:tcW w:w="2096" w:type="dxa"/>
            <w:gridSpan w:val="2"/>
          </w:tcPr>
          <w:p>
            <w:pPr>
              <w:spacing w:line="327" w:lineRule="auto"/>
            </w:pPr>
          </w:p>
          <w:p>
            <w:pPr>
              <w:spacing w:before="91" w:line="219" w:lineRule="auto"/>
              <w:ind w:firstLine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本人联系电话</w:t>
            </w:r>
          </w:p>
        </w:tc>
        <w:tc>
          <w:tcPr>
            <w:tcW w:w="2102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099" w:type="dxa"/>
            <w:gridSpan w:val="2"/>
          </w:tcPr>
          <w:p>
            <w:pPr>
              <w:spacing w:line="245" w:lineRule="auto"/>
            </w:pPr>
          </w:p>
          <w:p>
            <w:pPr>
              <w:spacing w:before="91" w:line="219" w:lineRule="auto"/>
              <w:ind w:firstLine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个人业绩</w:t>
            </w:r>
          </w:p>
        </w:tc>
        <w:tc>
          <w:tcPr>
            <w:tcW w:w="6297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099" w:type="dxa"/>
            <w:gridSpan w:val="2"/>
          </w:tcPr>
          <w:p>
            <w:pPr>
              <w:spacing w:before="321" w:line="220" w:lineRule="auto"/>
              <w:ind w:firstLine="517" w:firstLineChars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  <w:highlight w:val="none"/>
              </w:rPr>
              <w:t>申报类别</w:t>
            </w:r>
          </w:p>
        </w:tc>
        <w:tc>
          <w:tcPr>
            <w:tcW w:w="6297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3829" w:type="dxa"/>
            <w:gridSpan w:val="4"/>
            <w:tcBorders>
              <w:bottom w:val="nil"/>
            </w:tcBorders>
          </w:tcPr>
          <w:p>
            <w:pPr>
              <w:spacing w:line="327" w:lineRule="auto"/>
            </w:pPr>
          </w:p>
          <w:p>
            <w:pPr>
              <w:spacing w:before="91" w:line="216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工作单位意见</w:t>
            </w:r>
          </w:p>
        </w:tc>
        <w:tc>
          <w:tcPr>
            <w:tcW w:w="4567" w:type="dxa"/>
            <w:gridSpan w:val="5"/>
            <w:tcBorders>
              <w:bottom w:val="nil"/>
            </w:tcBorders>
          </w:tcPr>
          <w:p>
            <w:pPr>
              <w:spacing w:before="296" w:line="219" w:lineRule="auto"/>
              <w:ind w:firstLine="1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区建协意见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3829" w:type="dxa"/>
            <w:gridSpan w:val="4"/>
            <w:tcBorders>
              <w:top w:val="nil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91" w:line="219" w:lineRule="auto"/>
              <w:ind w:firstLine="1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4567" w:type="dxa"/>
            <w:gridSpan w:val="5"/>
            <w:tcBorders>
              <w:top w:val="nil"/>
            </w:tcBorders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spacing w:before="91" w:line="219" w:lineRule="auto"/>
              <w:ind w:firstLine="16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</w:tr>
    </w:tbl>
    <w:p/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numPr>
          <w:ilvl w:val="0"/>
          <w:numId w:val="3"/>
        </w:num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主要工程业绩情况</w:t>
      </w:r>
    </w:p>
    <w:p>
      <w:pPr>
        <w:pStyle w:val="2"/>
        <w:numPr>
          <w:ilvl w:val="0"/>
          <w:numId w:val="0"/>
        </w:num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代表工程名称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合同造价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建筑面积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质量等级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建设单位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项目预算成本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（万元）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项目实际成本</w:t>
            </w:r>
          </w:p>
        </w:tc>
        <w:tc>
          <w:tcPr>
            <w:tcW w:w="2131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成本降低率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（%）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实现利润</w:t>
            </w:r>
          </w:p>
        </w:tc>
        <w:tc>
          <w:tcPr>
            <w:tcW w:w="2131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合同工期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（天）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实际工期</w:t>
            </w:r>
          </w:p>
        </w:tc>
        <w:tc>
          <w:tcPr>
            <w:tcW w:w="2131" w:type="dxa"/>
          </w:tcPr>
          <w:p>
            <w:pPr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有无质量安全事故发生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有无市场违法违规行为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工程项目及项目经理个人获奖情况：</w:t>
            </w:r>
          </w:p>
        </w:tc>
      </w:tr>
    </w:tbl>
    <w:p>
      <w:pPr>
        <w:jc w:val="left"/>
        <w:rPr>
          <w:b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附注：1、本项填写项目经理所主持完成的建筑项目和获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b/>
          <w:sz w:val="24"/>
          <w:szCs w:val="24"/>
        </w:rPr>
        <w:t>级及以上质量、安全、文明施工表彰的工程项目情况。</w:t>
      </w: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</w:rPr>
        <w:t>2、请附上项目经理的身份证、建造师证、主要工程获奖文件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只需提供文件及附件中含有该项目经理）</w:t>
      </w:r>
      <w:r>
        <w:rPr>
          <w:rFonts w:hint="eastAsia" w:ascii="仿宋" w:hAnsi="仿宋" w:eastAsia="仿宋" w:cs="仿宋"/>
          <w:b/>
          <w:sz w:val="24"/>
          <w:szCs w:val="24"/>
        </w:rPr>
        <w:t>的复印件。</w:t>
      </w:r>
    </w:p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58" w:line="224" w:lineRule="auto"/>
        <w:ind w:firstLine="1349" w:firstLineChars="400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</w:p>
    <w:p>
      <w:pPr>
        <w:spacing w:before="158" w:line="224" w:lineRule="auto"/>
        <w:ind w:firstLine="1349" w:firstLineChars="4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2023年度黄山市高新区优秀监理工程师申报表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5"/>
        <w:tblW w:w="90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26"/>
        <w:gridCol w:w="695"/>
        <w:gridCol w:w="745"/>
        <w:gridCol w:w="742"/>
        <w:gridCol w:w="247"/>
        <w:gridCol w:w="1312"/>
        <w:gridCol w:w="703"/>
        <w:gridCol w:w="363"/>
        <w:gridCol w:w="356"/>
        <w:gridCol w:w="562"/>
        <w:gridCol w:w="48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龄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工作年限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从业资格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gridSpan w:val="3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73" w:type="dxa"/>
            <w:gridSpan w:val="6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5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个人获奖业绩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年度获奖成工程项目一览表）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合同造价</w:t>
            </w: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开竣工时间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879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所在单位推荐意见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3367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协会意见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2807" w:type="dxa"/>
            <w:gridSpan w:val="4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专家评审组意见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附注：该表格一份作为封面，后面附上身份证、监理工程师、优秀业绩证明文件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业绩证明只需提供表彰文件及附件中含有本人所在页的复印件）</w:t>
      </w:r>
      <w:r>
        <w:rPr>
          <w:rFonts w:hint="eastAsia"/>
          <w:b/>
          <w:bCs/>
        </w:rPr>
        <w:t>等复印件一起装订。</w:t>
      </w:r>
    </w:p>
    <w:p>
      <w:pPr>
        <w:pStyle w:val="2"/>
      </w:pPr>
    </w:p>
    <w:p/>
    <w:p/>
    <w:p/>
    <w:p/>
    <w:p>
      <w:pPr>
        <w:rPr>
          <w:rFonts w:eastAsia="宋体"/>
          <w:sz w:val="28"/>
          <w:szCs w:val="28"/>
        </w:rPr>
      </w:pPr>
    </w:p>
    <w:sectPr>
      <w:pgSz w:w="11907" w:h="16839"/>
      <w:pgMar w:top="1431" w:right="1785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B694"/>
    <w:multiLevelType w:val="singleLevel"/>
    <w:tmpl w:val="A02DB6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1ECB30"/>
    <w:multiLevelType w:val="singleLevel"/>
    <w:tmpl w:val="B41ECB30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DA53F011"/>
    <w:multiLevelType w:val="singleLevel"/>
    <w:tmpl w:val="DA53F011"/>
    <w:lvl w:ilvl="0" w:tentative="0">
      <w:start w:val="1"/>
      <w:numFmt w:val="chineseCounting"/>
      <w:suff w:val="space"/>
      <w:lvlText w:val="第%1章"/>
      <w:lvlJc w:val="left"/>
      <w:pPr>
        <w:ind w:left="33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DZjM2E0NmVlYTU0NTI5NjFkOGMzNGZhN2YyZDUifQ=="/>
  </w:docVars>
  <w:rsids>
    <w:rsidRoot w:val="00000000"/>
    <w:rsid w:val="023C4E17"/>
    <w:rsid w:val="02B01361"/>
    <w:rsid w:val="07750ED7"/>
    <w:rsid w:val="27047F2D"/>
    <w:rsid w:val="404B5C4A"/>
    <w:rsid w:val="410120C0"/>
    <w:rsid w:val="43716ADA"/>
    <w:rsid w:val="48C742DC"/>
    <w:rsid w:val="4C1021C3"/>
    <w:rsid w:val="4EB748E7"/>
    <w:rsid w:val="531C2231"/>
    <w:rsid w:val="595219A0"/>
    <w:rsid w:val="663A3EE7"/>
    <w:rsid w:val="66652D12"/>
    <w:rsid w:val="72BD255F"/>
    <w:rsid w:val="74730CF0"/>
    <w:rsid w:val="776E579F"/>
    <w:rsid w:val="7A1545F8"/>
    <w:rsid w:val="7CB474E9"/>
    <w:rsid w:val="7CD44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2031</Words>
  <Characters>2048</Characters>
  <Lines>10</Lines>
  <Paragraphs>2</Paragraphs>
  <TotalTime>3</TotalTime>
  <ScaleCrop>false</ScaleCrop>
  <LinksUpToDate>false</LinksUpToDate>
  <CharactersWithSpaces>2122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2021-10-05T09:22:00Z</dcterms:created>
  <dc:creator>Administrator</dc:creator>
  <cp:lastModifiedBy>WPS_1651802191</cp:lastModifiedBy>
  <cp:lastPrinted>2023-03-24T03:18:00Z</cp:lastPrinted>
  <dcterms:modified xsi:type="dcterms:W3CDTF">2023-09-07T02:44:21Z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2021-10-04T08:46:00Z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56BDFF142DA44FE995E180EB6B223168</vt:lpwstr>
  </property>
</Properties>
</file>