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5"/>
          <w:b/>
          <w:bCs/>
          <w:bdr w:val="none" w:color="auto" w:sz="0" w:space="0"/>
          <w:vertAlign w:val="baseline"/>
        </w:rPr>
        <w:t>Document Number：</w:t>
      </w:r>
      <w:r>
        <w:rPr>
          <w:bdr w:val="none" w:color="auto" w:sz="0" w:space="0"/>
          <w:vertAlign w:val="baseline"/>
        </w:rPr>
        <w:t>Letter No. 183 [2022] of the General Office of the People's Government of Hainan Province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5"/>
          <w:b/>
          <w:bCs/>
          <w:bdr w:val="none" w:color="auto" w:sz="0" w:space="0"/>
          <w:vertAlign w:val="baseline"/>
        </w:rPr>
        <w:t>Area of Law：</w:t>
      </w:r>
      <w:r>
        <w:rPr>
          <w:bdr w:val="none" w:color="auto" w:sz="0" w:space="0"/>
          <w:vertAlign w:val="baseline"/>
        </w:rPr>
        <w:t>Market Management Optimization of Doing Business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5"/>
          <w:b/>
          <w:bCs/>
          <w:bdr w:val="none" w:color="auto" w:sz="0" w:space="0"/>
          <w:vertAlign w:val="baseline"/>
        </w:rPr>
        <w:t>Level of Authority：</w:t>
      </w:r>
      <w:r>
        <w:rPr>
          <w:bdr w:val="none" w:color="auto" w:sz="0" w:space="0"/>
          <w:vertAlign w:val="baseline"/>
        </w:rPr>
        <w:t>Local Regulatory Documents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5"/>
          <w:b/>
          <w:bCs/>
          <w:bdr w:val="none" w:color="auto" w:sz="0" w:space="0"/>
          <w:vertAlign w:val="baseline"/>
        </w:rPr>
        <w:t>Date Issued：</w:t>
      </w:r>
      <w:r>
        <w:rPr>
          <w:bdr w:val="none" w:color="auto" w:sz="0" w:space="0"/>
          <w:vertAlign w:val="baseline"/>
        </w:rPr>
        <w:t>06-01-2022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5"/>
          <w:b/>
          <w:bCs/>
          <w:bdr w:val="none" w:color="auto" w:sz="0" w:space="0"/>
          <w:vertAlign w:val="baseline"/>
        </w:rPr>
        <w:t>Effective Date：</w:t>
      </w:r>
      <w:r>
        <w:rPr>
          <w:bdr w:val="none" w:color="auto" w:sz="0" w:space="0"/>
          <w:vertAlign w:val="baseline"/>
        </w:rPr>
        <w:t>06-01-2022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5"/>
          <w:b/>
          <w:bCs/>
          <w:bdr w:val="none" w:color="auto" w:sz="0" w:space="0"/>
          <w:vertAlign w:val="baseline"/>
        </w:rPr>
        <w:t>Issuing Authority：</w:t>
      </w:r>
      <w:r>
        <w:rPr>
          <w:bdr w:val="none" w:color="auto" w:sz="0" w:space="0"/>
          <w:vertAlign w:val="baseline"/>
        </w:rPr>
        <w:t>People's Government of Hainan Province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5"/>
          <w:b/>
          <w:bCs/>
          <w:bdr w:val="none" w:color="auto" w:sz="0" w:space="0"/>
          <w:vertAlign w:val="baseline"/>
        </w:rPr>
        <w:t>Status：</w:t>
      </w:r>
      <w:r>
        <w:rPr>
          <w:bdr w:val="none" w:color="auto" w:sz="0" w:space="0"/>
          <w:vertAlign w:val="baseline"/>
        </w:rPr>
        <w:t>Effective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bdr w:val="none" w:color="auto" w:sz="0" w:space="0"/>
          <w:vertAlign w:val="baseline"/>
        </w:rPr>
      </w:pPr>
      <w:r>
        <w:rPr>
          <w:rStyle w:val="5"/>
          <w:b/>
          <w:bCs/>
          <w:bdr w:val="none" w:color="auto" w:sz="0" w:space="0"/>
          <w:vertAlign w:val="baseline"/>
        </w:rPr>
        <w:t>Topic：</w:t>
      </w:r>
      <w:r>
        <w:rPr>
          <w:bdr w:val="none" w:color="auto" w:sz="0" w:space="0"/>
          <w:vertAlign w:val="baseline"/>
        </w:rPr>
        <w:t>Hainan's Comprehensive Deepening of Reform and Opening up</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bdr w:val="none" w:color="auto" w:sz="0" w:space="0"/>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center"/>
        <w:textAlignment w:val="baseline"/>
        <w:rPr>
          <w:b/>
          <w:bCs/>
        </w:rPr>
      </w:pPr>
      <w:r>
        <w:rPr>
          <w:b/>
          <w:bCs/>
          <w:bdr w:val="none" w:color="auto" w:sz="0" w:space="0"/>
          <w:vertAlign w:val="baseline"/>
        </w:rPr>
        <w:t>Notice by the General Office of the People's Government of Hainan Province of Issuing the Action Plan of the Hainan Free Trade Port for Further Optimizing the Business Environment (2022-2025)</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center"/>
        <w:textAlignment w:val="baseline"/>
        <w:rPr>
          <w:b/>
          <w:bCs/>
        </w:rPr>
      </w:pPr>
      <w:r>
        <w:rPr>
          <w:b/>
          <w:bCs/>
          <w:bdr w:val="none" w:color="auto" w:sz="0" w:space="0"/>
          <w:vertAlign w:val="baseline"/>
        </w:rPr>
        <w:t>(Letter No. 183 [2022] of the General Office of the People's Government of Hainan Province)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left"/>
        <w:textAlignment w:val="baseline"/>
      </w:pPr>
      <w:r>
        <w:rPr>
          <w:bdr w:val="none" w:color="auto" w:sz="0" w:space="0"/>
          <w:vertAlign w:val="baseline"/>
        </w:rPr>
        <w:t>The people's governments of all cities, counties, and autonomous counties; and the subordinate entities under the provincial government:</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left"/>
        <w:textAlignment w:val="baseline"/>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left"/>
        <w:textAlignment w:val="baseline"/>
      </w:pPr>
      <w:r>
        <w:rPr>
          <w:bdr w:val="none" w:color="auto" w:sz="0" w:space="0"/>
          <w:vertAlign w:val="baseline"/>
        </w:rPr>
        <w:t>With consent of the provincial government, the Action Plan of the Hainan Free Trade Port for Further Optimizing the Business Environment (2022-2025) has been hereby issued for your diligent implementation in consideration of the reality.</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textAlignment w:val="baseline"/>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right"/>
        <w:textAlignment w:val="baseline"/>
      </w:pPr>
      <w:r>
        <w:rPr>
          <w:bdr w:val="none" w:color="auto" w:sz="0" w:space="0"/>
          <w:vertAlign w:val="baseline"/>
        </w:rPr>
        <w:t>General Office of the People's Government of Hainan Province</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right"/>
        <w:textAlignment w:val="baseline"/>
      </w:pPr>
      <w:r>
        <w:rPr>
          <w:bdr w:val="none" w:color="auto" w:sz="0" w:space="0"/>
          <w:vertAlign w:val="baseline"/>
        </w:rPr>
        <w:t>June 1, 2022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bookmarkStart w:id="0" w:name="_GoBack"/>
      <w:r>
        <w:rPr>
          <w:bdr w:val="none" w:color="auto" w:sz="0" w:space="0"/>
          <w:vertAlign w:val="baseline"/>
        </w:rPr>
        <w:t>Hainan Free Trade Port Action Plan for Further Optimizing the Business Environment (2022-2025)</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In order to implement the decision-making deployment of the Party Central Committee and the State Council on deepening the reform of "decentralization, management and service" and optimizing the business environment, and fully implement the "Regulations on Optimizing the Business Environment of Hainan Free Trade Port", around the minimum market access, the simplest list of powers, the optimal Approval services, the most effective supervision of the "four most" goals, focusing on optimizing the government service environment, market environment, trade and investment environment, legal environment, humanistic and ecological environment, and strengthening the guarantee of factors for the production and operation of market players, implementing a batch of optimized business environment "Leadership" "Action" to create a legalized, internationalized, convenient and fair, transparent and predictable business environment, combined with the actual situation of our province, formulate this action plan.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1. Build an efficient and convenient government service environment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(1) Deepen the reform of the administrative examination and approval system. Establish a minimal list of powers compatible with the Hainan Free Trade Port, adopt methods such as canceling approvals and changing approvals to filings in accordance with the law, and continue to reduce administrative licensing matters. Deepen the reform of the "simplified approval" system, and promote the expansion of the scope of reform to provincial, city and county industrial parks, and other qualified areas. Deepen the reform of "one seal for approval", and further straighten out the guidance relationship between approval and supervision, provincial approval departments and city and county approval departments. Promote the standardization of government services, speed up the full coverage of townships and streets, and realize the "undifferentiated acceptance and the same standard handling" of the same matter at different levels and in different regions. Promote "credit + approval", and realize "report and approval within seconds", "smart approval" and "credit approval" for matters that meet credit commitments. In-depth implementation of the "zero running" reform of government services, and strive for an average annual increase of 15% of the proportion of "zero running" items in the total number of government services. Promote the full coverage of people's livelihood and high-frequency matters related to enterprises by "doing one thing at a time".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(2) Realize the facilitation of real estate registration. Promote "Internet + real estate registration", and strive to "provincially handle" and "zero running" matters with an average annual growth rate of more than 20%. Improve the comprehensive service platform for real estate registration, realize the "full-process online handling" of high-frequency real estate registration matters, real estate registration, transaction and tax payment in parallel, and jointly handle the business of water and electricity changes. Explore the innovative application of "Real Estate Registration + Blockchain". Promote the establishment of a real estate registration error compensation insurance mechanism. Promote the collaborative and mutual recognition of real estate electronic warrants, and expand the application scope of electronic warrants.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(3) Continue to optimize tax payment services. Deepen the reform of "multi-tax integration" declaration, and expand the scope of comprehensive tax payment declaration. Optimize the invoice application "white list" service. Promote the application of electronic invoices and accelerate the full coverage of non-contact issuance of tax UKeys. Optimize the mechanism of tax and treasury linkage refunds, promote the "integration of tax returns and refunds" for value-added tax credits and refunds, and further shorten the time for tax refunds.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(4) Deepen the reform of the examination and approval system for engineering construction projects. Carry out standard land reform and deepen the implementation of regional assessment. Improve the project planning generation mechanism, strengthen inter-departmental business collaboration, and promote the linkage between project planning generation and project reserve construction. Deeply promote the reform of "integration of multiple examinations, integration of tests, and joint acceptance". Deepen the reform of "list system + notification and commitment system" for engineering construction projects. Optimize and improve the functions of the engineering construction project approval management system, and improve the ease of use and stability of the system.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(5) Promote the digital transformation of the government. Promote the construction of "digital government". Improve the "Haiyiban" platform to promote "one-network management"; improve the "Haizhengtong" platform to promote "one-network coordination"; strengthen resource sharing and mutual recognition among various regulatory departments to promote "one-network supervision". Strengthen the supporting capabilities of the provincial big data center and government affairs cloud. Establish and improve the public service data collection and sharing system, and build a province-wide public service resource database. Improve the electronic license system, promote the collection and sharing of various electronic licenses and electronic certification documents, and carry out the reform of "no physical license" in handling affairs. Improve the open mechanism of public data, and formulate a list of open public data resources.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(6) Fully implement the service of "Shop Xiao Er". Build a new type of friendly and clean government-business relationship, enhance the awareness of actively serving market players, and realize that everything should be done, nothing will be disturbed, and promises will be fulfilled. Smooth communication channels between government and enterprises, establish a system of chief service specialists for key enterprises and key projects, and build a "face-to-face government and enterprise" platform. Improve the Hainan business environment issue acceptance platform, make the complaint acceptance process public in accordance with the law, and establish and improve a long-term problem-solving mechanism. Establish a "window affairs officer" system, and promote the establishment of "unfinished business" coordination service windows. Improve the "Hainan Free Trade Port Experiencer" system and the good and bad evaluation system. Improve the "Hai Yi Dui" policy fulfillment platform. Continue to empower the grassroots, improve the self-service stations, and let the masses "do things at home". Optimize the park's standardized and all-weather service system in terms of industry introduction, project implementation, and talent services.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2. Construct a market environment for fair competition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(7) Further relax market access. Implement certain special measures to ease market access in the Hainan Free Trade Port, the negative list management system for cross-border service trade in the Hainan Free Trade Port, and the negative list management system for foreign investment access in the Hainan Free Trade Port. Deepen the reform of "separation of certificates and licenses", implement the reforms of "one certificate for one industry" and "one license for one industry", and carry out the theme service of "one thing for certificates and licenses". Explore the implementation of the market access commitment system, strictly implement the "no prohibition or entry", take the lead in canceling a number of administrative licenses and approval items for fields with mandatory standards, establish and improve the filing system, and realize "access is allowed to operate"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(8) Realize the facilitation of starting a business. Improve the "Hainan e-registration" platform, integrate business license processing, seal engraving, invoice and tax UKey application, insurance participation registration, social security post-registration, and housing provident fund unit account opening into "one thing", and the time limit for completion is shortened to 1 working day. Deeply promote the reform of "one license, multiple addresses" and "one license, multiple addresses".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(9) Improve the fair competition system. Ensure that market players of all types of ownership enjoy equal treatment in terms of factor acquisition, standard formulation, access permits, business operations, and preferential policies. Further promote the pilot project of "strengthening competition policy", improve the rules of the fair competition review system in Hainan Free Trade Port, formulate rewards and protection measures for whistleblowers that affect fair competition, and strive to eliminate hidden barriers that hinder fair competition in the market. Further clean up and standardize enterprise-related charges.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(10) Ensure openness, fairness and justice in bidding and government procurement. Improve the public resource trading platform, promote non-face-to-face bid opening, remote remote evaluation of bids, and implement the method of separating bidding, evaluation, and bidding. Improve the trading rules and promote the electronic bidding process. Explore the system of early release of the bidding plan, and the release time is at least 30 working days before the date of the announcement of the bidding. Build a "machine-managed bidding" system, and use smart supervision methods such as big data and blockchain to realize interim and ex-post supervision of electronic bidding.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(11) Strengthen the creation, protection and application of intellectual property rights. Implement actions to improve the quantity and quality of intellectual property rights, and cultivate high-value patent plans. By 2025, there will be 3.2 high-value invention patents per 10,000 people. Build a provincial-level intellectual property public service platform to carry out "one-stop" services such as intellectual property investment, financing, and rights protection. Integrate resources such as administrative law enforcement, administrative rulings, arbitration and mediation, judicial trials, and social supervision, and innovate and establish an integrated protection mechanism for intellectual property rights. Promote the construction of Sanya Yazhou Bay Science and Technology City Intellectual Property Special Zone, and implement a new system of comprehensive intellectual property management of patents, trademarks, copyrights, geographical indications, and new plant varieties. Explore the market-based pricing and trading mechanism of intellectual property rights, support the Hainan International Intellectual Property Exchange to develop blockchain transactions, and promote the construction of blockchain systems such as confirmation of rights, evaluation and rating agencies, and rights protection step by step. Encourage banking institutions to carry out intellectual property pledge financing business, improve the risk sharing mechanism of intellectual property pledge financing, and strive to increase the amount of patent pledge financing by an average of 10% annually.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3. Build a free and convenient trade and investment environment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(12) Connecting with international high-standard economic and trade rules. Promote the implementation of the Hainan Free Trade Port policy to be effective. Promote the implementation of Hainan's 20 implementation measures of the Regional Comprehensive Economic Partnership Agreement (RCEP). Explore the implementation of global resource element introduction plans and key country cooperation plans. Explore first-hand international high-standard economic and trade rules such as the Comprehensive and Progressive Trans-Pacific Partnership Agreement (CPTPP) and the Digital Economy Partnership Agreement (DEPA). Promote the innovative development of service trade, actively develop industries such as international exhibitions, international transportation, international medical care, and international tourism, and strive to increase the average annual growth rate of service trade by more than 12%. Vigorously develop digital trade, take the digital trade innovation and development summit as the starting point, and actively attract digital enterprises to land. Gradually implement a liberalization and facilitation institutional arrangement featuring "zero tariffs" for trade in goods, and strive to achieve an average annual growth of more than 10% in the volume of trade in goods. Promote the integrated development of trade, and accelerate the construction of the Yangpu New Offshore International Trade Pioneering Demonstration Zone.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(13) Improve the "single window" for international trade and international investment. Accelerate the expansion of the international trade "single window" service function from port customs clearance to port logistics and trade services. Deepen the functional construction of the "single window" for international investment, and provide full-process services for investment consulting, agency services, company establishment, foreign exchange registration, appointment for bank account opening, project construction and other matters. The "single window" for international investment simultaneously sets up an offline service window to carry out the themed service of "investing in one thing".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(14) Optimize customs clearance mode and strengthen port infrastructure construction. Promote the expansion of Danzhou Yangpu's "first-line" liberalization and "second-line" control of import and export management systems and customs clearance facilitation measures. Promote the "Yangpu Port-Haikou Port" combined port customs clearance model to better support the operation of foreign trade containers in Yangpu Port. Continue to streamline regulatory certificates and accompanying documents, promote the electronic circulation of customs clearance operations at airports and ports, and strive to reduce the import customs clearance time by more than 10% every year, and the export customs clearance time within 2 hours. Accept the inspection results of qualified third-party inspection agencies in accordance with the law. Provide customs AEO enterprises (certified operators) with more convenient customs clearance services. Accelerate the construction of an international shipping hub in the Western Land-Sea New Corridor, strengthen the function of the Haikou regional aviation hub, and open new fifth and seventh aviation rights flights. Continue to strengthen the infrastructure construction of the "Four Directions and Five Ports", and support qualified ports to promote the construction of smart ports. Carry out customs clearance facilitation cooperation with ports in the Guangdong-Hong Kong-Macao Greater Bay Area.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(15) Strengthen foreign investment services and protection. Simplify the approval procedures for foreign-funded projects, and implement informative filing management for all recorded foreign-funded projects. Improving the efficiency of foreign investment administrative licensing, on the premise of meeting the requirements of foreign investment security review, except for administrative approval matters that directly involve public safety, ecological environment protection, and directly related to personal health, life and property safety, and administrative approval decisions should be made on the spot according to law , implement the notification and commitment system for foreign investment administrative licensing. Regularly update and publish the "Hainan Free Trade Port Investment Guide", and continue to improve the international service level of the government portal website. Improve foreign-funded enterprises investment and financing, personnel entry and exit and other facilitation measures to reduce the operating costs of foreign-funded enterprises. Strengthen the protection of foreign investment, establish and improve the complaint mechanism of foreign businessmen, and protect the legitimate rights and interests of foreign businessmen.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4. Construct a Fair and Just Legal Environment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(16) Accelerate the establishment of a legal system that matches the "Hainan Free Trade Port Law of the People's Republic of China". Make full use of the legislative power of the Hainan Free Trade Port, combine the task of closing the island's customs operations before 2025, focus on legislative work in terms of trade and investment freedom and facilitation, people's livelihood protection, ecological protection, and risk prevention, and promote the introduction of ecological and environmental protection assessment and evaluation. A series of regulations such as accountability regulations, several regulations on promoting the development of the seed industry, and network and data security regulations. For laws, regulations, and normative documents closely related to the production and operation activities of market entities, conduct timely evaluation and clean-up, and promptly revise or abolish those that infringe upon the legitimate rights and interests of market entities or have legality issues. Guided by the satisfaction of market entities, quantify the evaluation indicators of the rule of law business environment, and incorporate them into the indicator system for the rule of law construction in Hainan Province in accordance with relevant regulations.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(17) Guarantee the execution of the contract. Improve the diversified dispute resolution mechanism, give full play to the role of industry mediation, arbitration institution mediation, people's mediation, administrative mediation, and judicial mediation, and strive to achieve a rate of 70% of contract dispute cases. Improve the construction of Haikou International Commercial Mediation Center, Sanya International Commercial Mediation Center, China Council for the Promotion of International Trade (China Chamber of International Commerce) Hainan Commercial Mediation Center, and Hainan International Arbitration Court International Commercial Mediation Center, and actively cultivate a team of high-quality commercial mediators. Promote the reform of separating simplified and complex cases. Promote the synchronous generation and in-depth application of electronic files along with the case, boost the construction of smart courts, and carry out online litigation. The reform of the electronic form of judicial delivery was carried out.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(18) Protect the rights and interests of small and medium investors. Carry out special actions to protect small and medium-sized investors, and provide small and medium-sized investors with services such as financial knowledge, legal consultation, and dispute mediation. Unimpeded channels for small and medium-sized investors to protect their rights. Promote the model judgment mechanism for securities and futures disputes to improve the efficiency of case trials. Establish and improve the representative litigation system for securities disputes, and facilitate small and medium investors to initiate and participate in litigation through representatives. Improve the multi-dispute resolution mechanism in which mediation, arbitration, administrative adjudication, administrative reconsideration, and litigation are organically connected and coordinated, deepen the comprehensive protection mechanism, and strengthen the equal protection of economic property rights of various ownerships in accordance with the law.</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(19) Improve the enterprise cancellation and bankruptcy system. Implement the "Regulations on the Cancellation of Market Entities in Hainan Free Trade Port", and implement the system of delisting of market entities and the system of deregistration by authority. Establish and improve the government-court linkage mechanism for bankruptcy cases, and make overall plans for the maintenance of social stability, employee rights and interests, asset disposal, tax collection and management, and other bankruptcy matters. Improve the construction of the Haikou Bankruptcy Court and concentrate on hearing bankruptcy cases. Implement simple bankruptcy procedures, and strive to reduce the time required to recover debts by 20% year by year. Establish and improve systems for the selection and appointment of bankruptcy administrators, bankruptcy reorganization, reconciliation and liquidation.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(20) Build an honest Hainan. Promote the construction of "big data center + provincial public credit information platform + industry credit management system", establish a social credit system construction work network at the provincial, city, county (district), and township level, and establish a provincial-level enterprise credit investigation company. Improve credit information collection catalogs, and establish credit information collection, exchange, and sharing systems. Carry out comprehensive evaluation of credit entities, and embed the comprehensive credit evaluation database into the administrative approval system and supervision system. Improve the credit reward and punishment mechanism, give creditworthy individuals and market entities the convenience of credit approval for relevant administrative licenses, and implement joint punishments for dishonesty in accordance with relevant regulations. Innovate credit application scenarios, and implement ten key projects such as "credit + trade facilitation" and "credit + financial services".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(21) Implement whole-process supervision before, during, and after. Fully implement the "double random, one public" supervision. Establish and improve the comprehensive supervision mechanism, and carry out the reform of "supervising one thing". Promote "Internet + supervision" and rely on the provincial integrated supervision platform to strengthen the supervision of the whole life cycle of market entities. Strengthen credit supervision and accelerate the establishment of a process supervision mechanism with credit as the core. Implement inclusive and prudent supervision, explore flexible supervision methods, improve the management system of the exemption list, and expand the scope of exemption items.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V. Build an inclusive and friendly humanistic ecological environment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(22) Maintain a first-class ecological environment. Practice the concept of "lucid waters and lush mountains are golden mountains and silver mountains", and implement the strictest ecological and environmental protection system. Consolidate and expand the achievements of landmark projects such as Hainan Tropical Rainforest National Park, Clean Energy Island and New Energy Vehicles, "Plastic Ban", Prefabricated Buildings, and "Six Water Co-governance", and build new landmark projects on a rolling basis. Formulate and implement a carbon neutral action plan for carbon peaking, and promote the construction of carbon neutral demonstration cities and counties (districts). Deeply promote the reform of the natural resource asset property rights system and the paid use system, and carry out pilot market-based trading of pollution emission rights, energy use rights, water rights, and carbon emission rights. Build an international carbon emissions trading center and actively participate in international carbon emissions trading. Build the Hainan International Blue Carbon Research Center at a high level, and promote demonstration projects such as increasing blue carbon sinks. Establish and improve the value realization mechanism of ecological products, and promote the accounting and application of the province's terrestrial ecosystem product (GEP).</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(23) Gather talents from all over the world to build Hainan Free Trade Port. In-depth implementation of the "Action Plan for Millions of Talents Entering Hainan (2018-2025)". Improve the "single window" of talent services in Hainan Free Trade Port, and carry out the theme service of "one thing for talents". Improve the classification standard for high-level talents with the salary level as the main indicator, improve the qualification mechanism for foreign "high-tech and top-notch" talents, and implement the management model of "one-way recognition + catalog management + skill certification" for overseas professional qualifications. Implement a more open stay and residence policy for foreigners, gradually extend the visa-free stay period, and implement work permits, visa and residence information sharing and joint review and inspection.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(24) Improve the supply level of basic public services. Further optimize the balanced allocation of urban and rural public service resources, and strive to achieve a higher level of education for young children, education for learning, income for work, medical care for illness, care for the elderly, housing for housing, and support for the weak. Promote the popularization and inclusive development of preschool education, continue to promote the balanced development of compulsory education and the integration of urban and rural areas, develop high-level vocational education, and promote the upgrading of "Internet + education". Deeply promote the Healthy Hainan Action, weave a dense public health protection network, deepen the reform of the "three medical linkages", improve the hierarchical diagnosis and treatment system and the "Internet + medical system", create an efficient and convenient health service circle, and fully realize "no minor illnesses". City, serious illness can not leave the island." Establish and improve a comprehensive and inclusive basic pension service system. Further improve the supporting level of basic public cultural facilities in cities and towns. Implement the action of expanding the coverage of affordable housing in cities and towns, and promote the construction of affordable commercial housing.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6. Strengthen the guarantee of the elements of production and operation of market players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(25) Realize the facilitation of obtaining credit. In-depth implementation of the "Wanquanhe Financial Unblocking Project", actively develop park finance, inclusive finance, cross-border finance, science and technology innovation finance, and green finance, increase credit supply, and reduce comprehensive financing costs. Improve the comprehensive service platform of smart finance in Hainan Province, and promote the innovative model of "evaluation and credit enhancement + financial services". Give full play to the role of the credit service center for small and micro enterprises, and optimize the first loan and loan renewal services for small and micro enterprises. Intensify the promotion of movable property financing in Hainan Province, speed up the connection between the government procurement system and the China Levy Accounts Receivable Financing Service Platform, and reward and subsidize core enterprises and fund providers that help small, medium and micro suppliers obtain accounts receivable financing. Support financial institutions to launch products such as "Bank Tax Loan", "Government Procurement Loan", and "Science and Technology Innovation Loan" to promote the application of "Xinyidai".</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(26) Promote the facilitation of capital circulation. Improve the multi-functional free trade account system in Hainan. Focusing on deepening the pilot program of facilitation of foreign exchange receipts and payments under trade in services, implement classified management of foreign exchange under trade in services, and support pilot banks in switching from pre-examination to post-examination for authenticity review. Actively carry out pilot projects of Qualified Foreign Limited Partners (QFLP) and Qualified Domestic Limited Partners (QDLP). Improve the facilitation measures for personal use of foreign exchange.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(27) Strengthen land use guarantee. Improve the intelligent management platform of land and space, promote "machine management planning", and establish a "land supermarket" system. Promote the reform of the "land use list system" for social investment projects. Improve the policy system of state-owned land allocation, transfer, lease, and share price, and implement the detailed rules of "only transfer without expropriation, only expropriation without transfer, no transfer without expropriation", long-term lease, lease first and transfer later, mixed land use, flexible term, Land use systems such as land for facility agriculture promote the market-based allocation of land elements. Innovate land use change, revitalize land transfer, land integrated development, land compound utilization implementation mechanism and encouragement policies, and improve the urban renewal land use policy system. Comprehensively deepen the management of the full life cycle of land, formulate and implement compensation methods for taking back idle land due to public interests, and promote the utilization of idle land and low-efficiency land. Accelerate the improvement of the secondary market for the transfer, lease, and mortgage of construction land use rights.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(28) Promote the reduction of operating room rents. Encourage entities related to state-owned housing leasing to fulfill their social responsibilities, and appropriately reduce rents for various service industry small and micro enterprises and individual industrial and commercial households that lease state-owned housing. For entities related to non-state-owned housing leasing to actively reduce housing rents, cities and counties with conditions may consider giving incentives or moderate subsidies.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(29) Improve entrepreneurship and innovation capabilities. Implement the "Jianfengling Action" for the cultivation of listed companies, the "Elite Action" for high-tech enterprises, the "Eagle Action" for "Specialized, Specialized and New" small and medium-sized enterprises, and the "Small Upgrade" business growth action, and carry out the "personal transformation" and "planning transformation" "Share" plan, and strive to reach 500 provincial-level "specialized, special new" small and medium-sized enterprises, 40 national "specialized, special new" and "little giant" enterprises, and more than 9,800 enterprises above designated size by 2025. Improve the collaborative innovation capabilities of universities and scientific research institutes in "government-industry-university-research-application", strengthen the dominant position of enterprises in innovation, and support enterprises to take the lead in forming innovation consortiums and undertaking major scientific and technological projects. Accelerate the construction of scientific and technological public service platforms, vigorously introduce professional service institutions, and introduce venture capital to support the transformation of scientific and technological achievements. Implement the "revealing the ranking system" for scientific and technological research to drive enterprises to improve their technological innovation capabilities.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(30) Reduce logistics costs. Promote the implementation of the "Implementation Plan of Hainan Province on Further Reducing Logistics Costs", and strive to reduce the proportion of the total logistics costs of the whole society to the province's GDP to about 13.2% by 2025. Implement preferential policies such as the "green channel" for the transportation of fresh and live agricultural products, discounts on Qiongzhou Strait ferry freight and port passenger roll-off operations, and halve the collection of urban land use taxes for bulk commodity storage land. Accelerate the construction of 7 provincial logistics parks, strengthen infrastructure construction and investment promotion, and form a large-scale logistics accumulation.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(31) Improve the quality of labor force and reduce labor costs. Continue to implement the policy of reducing burdens, stabilizing jobs and expanding employment, and implementing actions to improve the quality of employment. Broaden flexible employment channels and implement policies for employment in new formats. Promote the flexible employment system, and support both employers and employees to implement the system of variable hours or comprehensive calculation of working hours through collective negotiation.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(32) Realize the facilitation of water and electricity reporting and installation. Promote the service of "zero door-to-door, zero approval, and zero investment" for low-voltage installation and "labor-saving, time-saving, and money-saving" high-pressure installation; promote the service of "zero door-to-door, zero approval, and zero cost" for water and gas installation. Promote the reform of the joint application and installation of water, electricity and electricity networks. For the construction project planning permits, greening permits, and road-related construction permits involved in the operation of hydropower and electricity outside lines, the whole process of online parallel processing will be implemented, and the notification and commitment system will be implemented for the approval of qualified engineering projects.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7. Implement safeguard measures to optimize the business environment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(33) Strengthen overall planning and coordination. Strengthen the construction of special classes for optimizing the business environment at all levels, give full play to the role of system planning, overall planning and coordination, organize cities, counties, and departments to further refine and optimize the key tasks and work measures of the business environment in accordance with the requirements of the "seven elements", and carry out Optimizing the business environment is a big battle. Strengthen the capacity building of provincial and municipal business environment teams, and carry out in-depth practical training, professional training, and special competitions. Dynamically adjust and optimize the key task list of the business environment, ensure the accurate implementation of various policies that benefit enterprises, provide enterprises and the public with more high-quality and efficient services, and continue to optimize the business environment.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(34) Strengthen supervision and assessment. Take inspections, inspections, and law enforcement inspections to guide and urge cities, counties, and departments to optimize the business environment. Establish and improve incentive and reward and punishment mechanisms, and regularly report positive and negative examples of business environment construction. Further improve the business environment evaluation index system and evaluation work, strengthen the application of evaluation results, use evaluation to promote reform and evaluation to promote excellence, and form a closed loop of work that organically connects evaluation, feedback, and rectification.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bdr w:val="none" w:color="auto" w:sz="0" w:space="0"/>
          <w:vertAlign w:val="baseline"/>
        </w:rPr>
        <w:t>(35) Strengthen publicity and guidance. All cities, counties, and relevant departments should continue to carry out normalized business environment publicity activities through various channels. Give full play to the advantages of new media such as "net, micro, screen, and terminal", tell a good "good story" about Hainan's business, and spread the "good voice" of Hainan's business. Vigorously create a good atmosphere of "everyone is a business environment, everyone has the responsibility to optimize the business environment", mobilize the participation of the whole society, and create a first-class business environment in Hainan Free Trade Port.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right"/>
        <w:textAlignment w:val="baseline"/>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D0DFE5"/>
    <w:multiLevelType w:val="multilevel"/>
    <w:tmpl w:val="1AD0DFE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iZDE0YzFlZTAyMGM3MjA3MGFmYTcxMzIwODlkZGUifQ=="/>
  </w:docVars>
  <w:rsids>
    <w:rsidRoot w:val="19036EA5"/>
    <w:rsid w:val="19036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5012</Words>
  <Characters>31518</Characters>
  <Lines>0</Lines>
  <Paragraphs>0</Paragraphs>
  <TotalTime>15</TotalTime>
  <ScaleCrop>false</ScaleCrop>
  <LinksUpToDate>false</LinksUpToDate>
  <CharactersWithSpaces>36456</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2023-01-10T08:10:00Z</dcterms:created>
  <dc:creator>%St....</dc:creator>
  <cp:lastModifiedBy>%St....</cp:lastModifiedBy>
  <dcterms:modified xsi:type="dcterms:W3CDTF">2023-01-10T08:25:57Z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EDC02FC4ECCE491A942264F61F7293C0</vt:lpwstr>
  </property>
</Properties>
</file>