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color w:val="auto"/>
        </w:rPr>
      </w:pPr>
      <w:r>
        <w:rPr>
          <w:rFonts w:hint="eastAsia"/>
          <w:color w:val="auto"/>
        </w:rPr>
        <w:t>202</w:t>
      </w:r>
      <w:r>
        <w:rPr>
          <w:rFonts w:hint="default"/>
          <w:color w:val="auto"/>
        </w:rPr>
        <w:t>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湖北事业单位</w:t>
      </w:r>
      <w:r>
        <w:rPr>
          <w:rFonts w:hint="eastAsia"/>
          <w:color w:val="auto"/>
        </w:rPr>
        <w:t>面试</w:t>
      </w:r>
    </w:p>
    <w:p>
      <w:pPr>
        <w:pStyle w:val="9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color w:val="auto"/>
        </w:rPr>
      </w:pPr>
      <w:r>
        <w:rPr>
          <w:rFonts w:hint="eastAsia"/>
          <w:color w:val="auto"/>
        </w:rPr>
        <w:t>每日</w:t>
      </w:r>
      <w:r>
        <w:rPr>
          <w:color w:val="auto"/>
        </w:rPr>
        <w:t>速递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default"/>
          <w:color w:val="auto"/>
        </w:rPr>
        <w:t>2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日）</w:t>
      </w:r>
    </w:p>
    <w:p>
      <w:pPr>
        <w:pStyle w:val="10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eastAsia="方正楷体简体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Hans"/>
        </w:rPr>
        <w:t>1.面试形式：普通</w:t>
      </w:r>
      <w:r>
        <w:rPr>
          <w:rFonts w:hint="eastAsia"/>
          <w:color w:val="auto"/>
          <w:highlight w:val="none"/>
          <w:lang w:val="en-US" w:eastAsia="zh-CN"/>
        </w:rPr>
        <w:t>结构化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Hans"/>
        </w:rPr>
      </w:pPr>
      <w:r>
        <w:rPr>
          <w:rFonts w:hint="default"/>
          <w:color w:val="auto"/>
          <w:highlight w:val="none"/>
          <w:lang w:val="en-US" w:eastAsia="zh-Hans"/>
        </w:rPr>
        <w:t>2.面试题量：3道题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Hans"/>
        </w:rPr>
      </w:pPr>
      <w:r>
        <w:rPr>
          <w:rFonts w:hint="default"/>
          <w:color w:val="auto"/>
          <w:highlight w:val="none"/>
          <w:lang w:val="en-US" w:eastAsia="zh-Hans"/>
        </w:rPr>
        <w:t>3.面试时间：4+4+4</w:t>
      </w:r>
      <w:r>
        <w:rPr>
          <w:rFonts w:hint="eastAsia"/>
          <w:color w:val="auto"/>
          <w:highlight w:val="none"/>
          <w:lang w:val="en-US" w:eastAsia="zh-CN"/>
        </w:rPr>
        <w:t>，共计12分钟</w:t>
      </w:r>
      <w:r>
        <w:rPr>
          <w:rFonts w:hint="default"/>
          <w:color w:val="auto"/>
          <w:highlight w:val="none"/>
          <w:lang w:val="en-US" w:eastAsia="zh-Han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每道题都是</w:t>
      </w:r>
      <w:r>
        <w:rPr>
          <w:rFonts w:hint="default"/>
          <w:color w:val="auto"/>
          <w:highlight w:val="none"/>
          <w:lang w:val="en-US" w:eastAsia="zh-Hans"/>
        </w:rPr>
        <w:t>考官读题后开始计时）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Hans"/>
        </w:rPr>
      </w:pPr>
      <w:r>
        <w:rPr>
          <w:rFonts w:hint="default"/>
          <w:color w:val="auto"/>
          <w:highlight w:val="none"/>
          <w:lang w:val="en-US" w:eastAsia="zh-Hans"/>
        </w:rPr>
        <w:t>4.考查方式：</w:t>
      </w:r>
      <w:r>
        <w:rPr>
          <w:rFonts w:hint="eastAsia"/>
          <w:color w:val="auto"/>
          <w:highlight w:val="none"/>
          <w:lang w:val="en-US" w:eastAsia="zh-CN"/>
        </w:rPr>
        <w:t>读题+看题</w:t>
      </w:r>
      <w:r>
        <w:rPr>
          <w:rFonts w:hint="default"/>
          <w:color w:val="auto"/>
          <w:highlight w:val="none"/>
          <w:lang w:val="en-US" w:eastAsia="zh-Hans"/>
        </w:rPr>
        <w:t>，有纸笔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Hans"/>
        </w:rPr>
      </w:pPr>
      <w:r>
        <w:rPr>
          <w:rFonts w:hint="default"/>
          <w:color w:val="auto"/>
          <w:highlight w:val="none"/>
          <w:lang w:val="en-US" w:eastAsia="zh-Hans"/>
        </w:rPr>
        <w:t>5.考官情况：7个考官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6.考场成绩：今天蔡甸区面试成绩最低67.3分，最高分83.5分，74-78区间居多。</w:t>
      </w:r>
    </w:p>
    <w:p>
      <w:pPr>
        <w:pStyle w:val="10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eastAsia="方正黑体简体"/>
          <w:color w:val="auto"/>
          <w:lang w:val="en-US" w:eastAsia="zh-CN"/>
        </w:rPr>
      </w:pPr>
      <w:r>
        <w:rPr>
          <w:rFonts w:hint="eastAsia"/>
          <w:color w:val="auto"/>
          <w:highlight w:val="none"/>
          <w:lang w:val="en-US" w:eastAsia="zh-Hans"/>
        </w:rPr>
        <w:t>二</w:t>
      </w:r>
      <w:r>
        <w:rPr>
          <w:color w:val="auto"/>
          <w:highlight w:val="none"/>
        </w:rPr>
        <w:t>、面试</w:t>
      </w:r>
      <w:r>
        <w:rPr>
          <w:rFonts w:hint="eastAsia"/>
          <w:color w:val="auto"/>
          <w:highlight w:val="none"/>
        </w:rPr>
        <w:t>题目（回忆版）</w:t>
      </w:r>
    </w:p>
    <w:p>
      <w:pPr>
        <w:pStyle w:val="10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eastAsia="方正黑体简体"/>
          <w:color w:val="auto"/>
          <w:lang w:val="en-US" w:eastAsia="zh-CN"/>
        </w:rPr>
      </w:pP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一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武汉市蔡甸区事业单位面试考题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第一题：老旧小区装电梯成为了全国性难题，武汉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小区采用“阶梯算法”解决这个问题，并进行推广。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请谈谈你的看法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第二题：如果你是驻村干部，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怎样</w:t>
      </w:r>
      <w:r>
        <w:rPr>
          <w:rFonts w:ascii="宋体" w:hAnsi="宋体" w:eastAsia="宋体" w:cs="宋体"/>
          <w:sz w:val="24"/>
          <w:szCs w:val="24"/>
        </w:rPr>
        <w:t>巩固脱贫攻坚的成果，防止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规模性</w:t>
      </w:r>
      <w:r>
        <w:rPr>
          <w:rFonts w:ascii="宋体" w:hAnsi="宋体" w:eastAsia="宋体" w:cs="宋体"/>
          <w:sz w:val="24"/>
          <w:szCs w:val="24"/>
        </w:rPr>
        <w:t>返贫？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val="en-US" w:eastAsia="zh-Hans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第三题：</w:t>
      </w:r>
      <w:r>
        <w:rPr>
          <w:rFonts w:hint="default"/>
          <w:color w:val="auto"/>
          <w:lang w:eastAsia="zh-Hans"/>
        </w:rPr>
        <w:t>武汉开放48个绿色空间，让群众享受绿色生活，从“禁止踩踏”到“开放共享”，你怎么看?</w:t>
      </w:r>
    </w:p>
    <w:p>
      <w:pPr>
        <w:pStyle w:val="10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highlight w:val="none"/>
          <w:lang w:val="en-US" w:eastAsia="zh-Hans"/>
        </w:rPr>
      </w:pPr>
      <w:r>
        <w:rPr>
          <w:rFonts w:hint="eastAsia"/>
          <w:color w:val="auto"/>
          <w:highlight w:val="none"/>
          <w:lang w:val="en-US" w:eastAsia="zh-Hans"/>
        </w:rPr>
        <w:t>三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Hans"/>
        </w:rPr>
        <w:t>高分经验分享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（一）</w:t>
      </w:r>
      <w:r>
        <w:rPr>
          <w:rFonts w:hint="eastAsia"/>
          <w:color w:val="auto"/>
          <w:lang w:val="en-US" w:eastAsia="zh-Hans"/>
        </w:rPr>
        <w:t>目前学员高分</w:t>
      </w:r>
      <w:r>
        <w:rPr>
          <w:rFonts w:hint="default"/>
          <w:color w:val="auto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武磊老师班：</w:t>
      </w:r>
      <w:r>
        <w:rPr>
          <w:rFonts w:ascii="宋体" w:hAnsi="宋体" w:eastAsia="宋体" w:cs="宋体"/>
          <w:sz w:val="24"/>
          <w:szCs w:val="24"/>
        </w:rPr>
        <w:t>李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同学</w:t>
      </w:r>
      <w:r>
        <w:rPr>
          <w:rFonts w:ascii="宋体" w:hAnsi="宋体" w:eastAsia="宋体" w:cs="宋体"/>
          <w:sz w:val="24"/>
          <w:szCs w:val="24"/>
        </w:rPr>
        <w:t>： 83.5，全场最高分，超笔试第一名9分多。周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同学</w:t>
      </w:r>
      <w:r>
        <w:rPr>
          <w:rFonts w:ascii="宋体" w:hAnsi="宋体" w:eastAsia="宋体" w:cs="宋体"/>
          <w:sz w:val="24"/>
          <w:szCs w:val="24"/>
        </w:rPr>
        <w:t>：78.6，本考场第一名，超过笔试第一名8分</w:t>
      </w:r>
      <w:r>
        <w:rPr>
          <w:rFonts w:hint="eastAsia" w:asci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（二）</w:t>
      </w:r>
      <w:r>
        <w:rPr>
          <w:rFonts w:hint="eastAsia"/>
          <w:color w:val="auto"/>
          <w:lang w:val="en-US" w:eastAsia="zh-Hans"/>
        </w:rPr>
        <w:t>高分经验分享：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1.心态上：放轻松，自信，直面考官，多眼神交流！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2.表达上：语句流畅，声音洪亮！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3.内容上：万能句</w:t>
      </w:r>
      <w:r>
        <w:rPr>
          <w:rFonts w:hint="eastAsia"/>
          <w:color w:val="auto"/>
          <w:lang w:val="en-US" w:eastAsia="zh-CN"/>
        </w:rPr>
        <w:t>一定</w:t>
      </w:r>
      <w:r>
        <w:rPr>
          <w:rFonts w:hint="default"/>
          <w:color w:val="auto"/>
          <w:lang w:eastAsia="zh-Hans"/>
        </w:rPr>
        <w:t>不要说；审清题意，内容不用求全；发挥优势，自己擅长的部分就多说点（比如很会提对策，对策说细一点具体一点，其他部分简单说）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4.个性化方面：运用一些比较切合的例子去例证！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/>
          <w:color w:val="auto"/>
          <w:lang w:eastAsia="zh-Han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after="0" w:afterLines="150" w:line="240" w:lineRule="auto"/>
      <w:textAlignment w:val="auto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121920</wp:posOffset>
          </wp:positionV>
          <wp:extent cx="937895" cy="312420"/>
          <wp:effectExtent l="0" t="0" r="5080" b="1905"/>
          <wp:wrapSquare wrapText="bothSides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89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354330</wp:posOffset>
              </wp:positionV>
              <wp:extent cx="4765675" cy="635"/>
              <wp:effectExtent l="0" t="4445" r="6350" b="889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567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3pt;margin-top:27.9pt;height:0.05pt;width:375.25pt;z-index:251659264;mso-width-relative:page;mso-height-relative:page;" filled="f" stroked="t" coordsize="21600,21600" o:gfxdata="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l4Kc1gAAAAcBAAAPAAAAAAAAAAEAIAAAACIAAABkcnMvZG93bnJldi54bWxQSwEC&#10;FAAUAAAACACHTuJABj6suvYBAADmAwAADgAAAAAAAAABACAAAAAl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2F31"/>
    <w:rsid w:val="00054904"/>
    <w:rsid w:val="00054B73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82196"/>
    <w:rsid w:val="00082AC9"/>
    <w:rsid w:val="0008314D"/>
    <w:rsid w:val="000850ED"/>
    <w:rsid w:val="000856EA"/>
    <w:rsid w:val="00085D61"/>
    <w:rsid w:val="00090858"/>
    <w:rsid w:val="000911A6"/>
    <w:rsid w:val="0009569A"/>
    <w:rsid w:val="00096930"/>
    <w:rsid w:val="00097DA1"/>
    <w:rsid w:val="000A35A4"/>
    <w:rsid w:val="000A4FEE"/>
    <w:rsid w:val="000A53F9"/>
    <w:rsid w:val="000B1A31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7E94"/>
    <w:rsid w:val="001203CD"/>
    <w:rsid w:val="00120D20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1D9E"/>
    <w:rsid w:val="001C434D"/>
    <w:rsid w:val="001C7152"/>
    <w:rsid w:val="001D0606"/>
    <w:rsid w:val="001E01FF"/>
    <w:rsid w:val="001E2D76"/>
    <w:rsid w:val="001E646A"/>
    <w:rsid w:val="001F1B31"/>
    <w:rsid w:val="001F50A4"/>
    <w:rsid w:val="00210850"/>
    <w:rsid w:val="00215C3E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6514F"/>
    <w:rsid w:val="00370520"/>
    <w:rsid w:val="00383865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62A7"/>
    <w:rsid w:val="00750142"/>
    <w:rsid w:val="0076556F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56AE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6236B"/>
    <w:rsid w:val="00B636DA"/>
    <w:rsid w:val="00B64E86"/>
    <w:rsid w:val="00B66D94"/>
    <w:rsid w:val="00B67FCE"/>
    <w:rsid w:val="00B703E0"/>
    <w:rsid w:val="00B7196E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C1F5C"/>
    <w:rsid w:val="00CC4438"/>
    <w:rsid w:val="00CC76C5"/>
    <w:rsid w:val="00CD27CA"/>
    <w:rsid w:val="00CD6563"/>
    <w:rsid w:val="00CD66C0"/>
    <w:rsid w:val="00CD6CB5"/>
    <w:rsid w:val="00CE41F7"/>
    <w:rsid w:val="00CE75F2"/>
    <w:rsid w:val="00CF4A56"/>
    <w:rsid w:val="00CF50AC"/>
    <w:rsid w:val="00D0005E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5E4D"/>
    <w:rsid w:val="00D967D0"/>
    <w:rsid w:val="00D96ADD"/>
    <w:rsid w:val="00D972DB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67F"/>
    <w:rsid w:val="00DE51A8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B3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2481"/>
    <w:rsid w:val="00FA3A4F"/>
    <w:rsid w:val="00FA44A9"/>
    <w:rsid w:val="00FA4D5F"/>
    <w:rsid w:val="00FA517B"/>
    <w:rsid w:val="00FB4171"/>
    <w:rsid w:val="00FB46A8"/>
    <w:rsid w:val="00FC0148"/>
    <w:rsid w:val="00FC3665"/>
    <w:rsid w:val="00FC391C"/>
    <w:rsid w:val="00FC61C9"/>
    <w:rsid w:val="00FC62A1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51D8404"/>
    <w:rsid w:val="467AD28C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F7103"/>
    <w:rsid w:val="62BD7B4E"/>
    <w:rsid w:val="67FFED64"/>
    <w:rsid w:val="68970408"/>
    <w:rsid w:val="68F36AAE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511837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autoRedefine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autoRedefine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autoRedefine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autoRedefine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autoRedefine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autoRedefine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autoRedefine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autoRedefine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autoRedefine/>
    <w:qFormat/>
    <w:uiPriority w:val="39"/>
    <w:pPr>
      <w:ind w:left="843" w:leftChars="350"/>
    </w:pPr>
  </w:style>
  <w:style w:type="paragraph" w:styleId="23">
    <w:name w:val="Subtitle"/>
    <w:next w:val="1"/>
    <w:link w:val="64"/>
    <w:autoRedefine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autoRedefine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autoRedefine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autoRedefine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autoRedefine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autoRedefine/>
    <w:qFormat/>
    <w:uiPriority w:val="0"/>
    <w:rPr>
      <w:color w:val="CC0000"/>
    </w:rPr>
  </w:style>
  <w:style w:type="character" w:styleId="3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autoRedefine/>
    <w:qFormat/>
    <w:uiPriority w:val="0"/>
  </w:style>
  <w:style w:type="character" w:customStyle="1" w:styleId="36">
    <w:name w:val="15"/>
    <w:autoRedefine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autoRedefine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autoRedefine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autoRedefine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autoRedefine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autoRedefine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/>
    </w:pPr>
  </w:style>
  <w:style w:type="paragraph" w:customStyle="1" w:styleId="57">
    <w:name w:val="题本序号"/>
    <w:basedOn w:val="1"/>
    <w:autoRedefine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autoRedefine/>
    <w:qFormat/>
    <w:uiPriority w:val="6"/>
  </w:style>
  <w:style w:type="paragraph" w:customStyle="1" w:styleId="60">
    <w:name w:val="p16"/>
    <w:basedOn w:val="1"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autoRedefine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qFormat/>
    <w:uiPriority w:val="0"/>
    <w:pPr>
      <w:ind w:firstLine="403"/>
    </w:pPr>
  </w:style>
  <w:style w:type="paragraph" w:styleId="63">
    <w:name w:val="No Spacing"/>
    <w:link w:val="86"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qFormat/>
    <w:uiPriority w:val="4"/>
    <w:rPr>
      <w:color w:val="0070C0"/>
    </w:rPr>
  </w:style>
  <w:style w:type="character" w:customStyle="1" w:styleId="71">
    <w:name w:val="题目信息 Char"/>
    <w:link w:val="70"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autoRedefine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autoRedefine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autoRedefine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qFormat/>
    <w:uiPriority w:val="0"/>
  </w:style>
  <w:style w:type="paragraph" w:customStyle="1" w:styleId="88">
    <w:name w:val="题目信息1"/>
    <w:basedOn w:val="44"/>
    <w:link w:val="89"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qFormat/>
    <w:uiPriority w:val="6"/>
  </w:style>
  <w:style w:type="paragraph" w:customStyle="1" w:styleId="119">
    <w:name w:val="图片标注"/>
    <w:basedOn w:val="1"/>
    <w:link w:val="121"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2024-04-29T06:51:19Z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