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27CD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仿宋"/>
          <w:b/>
          <w:bCs/>
          <w:sz w:val="44"/>
          <w:szCs w:val="44"/>
        </w:rPr>
      </w:pPr>
      <w:r>
        <w:rPr>
          <w:rFonts w:hint="eastAsia" w:ascii="Times New Roman" w:hAnsi="Times New Roman" w:eastAsia="仿宋"/>
          <w:b/>
          <w:bCs/>
          <w:sz w:val="44"/>
          <w:szCs w:val="44"/>
        </w:rPr>
        <w:t>广东省健康科普促进会新建分会指引</w:t>
      </w:r>
    </w:p>
    <w:p w14:paraId="5EDCA4D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仿宋"/>
          <w:sz w:val="28"/>
          <w:szCs w:val="28"/>
        </w:rPr>
      </w:pPr>
      <w:r>
        <w:rPr>
          <w:rFonts w:hint="eastAsia" w:ascii="Times New Roman" w:hAnsi="Times New Roman" w:eastAsia="仿宋"/>
          <w:sz w:val="28"/>
          <w:szCs w:val="28"/>
        </w:rPr>
        <w:t>新建分会流程：</w:t>
      </w:r>
    </w:p>
    <w:p w14:paraId="2549AA4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sz w:val="28"/>
          <w:szCs w:val="28"/>
        </w:rPr>
      </w:pPr>
      <w:r>
        <w:rPr>
          <w:position w:val="-81"/>
        </w:rPr>
        <w:drawing>
          <wp:inline distT="0" distB="0" distL="0" distR="0">
            <wp:extent cx="5313680" cy="2576195"/>
            <wp:effectExtent l="0" t="0" r="1270" b="1460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
                    <a:stretch>
                      <a:fillRect/>
                    </a:stretch>
                  </pic:blipFill>
                  <pic:spPr>
                    <a:xfrm>
                      <a:off x="0" y="0"/>
                      <a:ext cx="5313807" cy="2576195"/>
                    </a:xfrm>
                    <a:prstGeom prst="rect">
                      <a:avLst/>
                    </a:prstGeom>
                  </pic:spPr>
                </pic:pic>
              </a:graphicData>
            </a:graphic>
          </wp:inline>
        </w:drawing>
      </w:r>
    </w:p>
    <w:p w14:paraId="70F24DB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1.提出申请</w:t>
      </w:r>
    </w:p>
    <w:p w14:paraId="4E340D6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申请成立分会，应由该领域具有一定影响力的发起人提议，并有3-5名相关领域的专家作为共同发起人，提出成立分会的申请，并填写申请表（见附录1）报广东省健康科普促进会秘书处。</w:t>
      </w:r>
    </w:p>
    <w:p w14:paraId="00E054D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2.审查审议</w:t>
      </w:r>
    </w:p>
    <w:p w14:paraId="5AF1714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形式审查：广东省健康科普促进会秘书处按要求对申请材料进行形式审查。对于申请资料不全、信息不准确的予以退回修改，形式审查未通过的予以退回。</w:t>
      </w:r>
    </w:p>
    <w:p w14:paraId="1863860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征询审议：关于新建分会是否具备成立条件，由广东省健康科普促进会会长从相关学科专业领域的所有会员中遴选提名，组建3-5人的临时专家征询委员会。临时专家征询委员会对其科学性、合理性和必要性讨论后，采用无记名投票方式进行表决，超过半数获得通过，再提交广东省健康科普促进会会长办公会审议。审议通过后，由秘书处在7个工作日内将结果反馈给发起人。</w:t>
      </w:r>
    </w:p>
    <w:p w14:paraId="5DF8CF8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3.组建筹备组</w:t>
      </w:r>
    </w:p>
    <w:p w14:paraId="3ED6B1A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筹备组人员组成：新建分会应成立筹备组。筹备组设5-7名成员，由主要发起人担任组长，并须有2名副组长，其中1名广东省健康科普促进会分管负责人担任，另1名由发起人指定。</w:t>
      </w:r>
    </w:p>
    <w:p w14:paraId="744E2F8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组建筹备组后</w:t>
      </w:r>
      <w:r>
        <w:rPr>
          <w:rFonts w:hint="eastAsia" w:ascii="Times New Roman" w:hAnsi="Times New Roman" w:eastAsia="仿宋"/>
          <w:sz w:val="28"/>
          <w:szCs w:val="28"/>
          <w:lang w:val="en-US" w:eastAsia="zh-CN"/>
        </w:rPr>
        <w:t>如</w:t>
      </w:r>
      <w:r>
        <w:rPr>
          <w:rFonts w:hint="eastAsia" w:ascii="Times New Roman" w:hAnsi="Times New Roman" w:eastAsia="仿宋"/>
          <w:sz w:val="28"/>
          <w:szCs w:val="28"/>
        </w:rPr>
        <w:t>发展副主委人数达到30名</w:t>
      </w:r>
      <w:r>
        <w:rPr>
          <w:rFonts w:hint="eastAsia" w:ascii="Times New Roman" w:hAnsi="Times New Roman" w:eastAsia="仿宋"/>
          <w:sz w:val="28"/>
          <w:szCs w:val="28"/>
          <w:lang w:val="en-US" w:eastAsia="zh-CN"/>
        </w:rPr>
        <w:t>需</w:t>
      </w:r>
      <w:bookmarkStart w:id="0" w:name="_GoBack"/>
      <w:bookmarkEnd w:id="0"/>
      <w:r>
        <w:rPr>
          <w:rFonts w:hint="eastAsia" w:ascii="Times New Roman" w:hAnsi="Times New Roman" w:eastAsia="仿宋"/>
          <w:sz w:val="28"/>
          <w:szCs w:val="28"/>
        </w:rPr>
        <w:t>尽快召开筹备会议。</w:t>
      </w:r>
    </w:p>
    <w:p w14:paraId="6EDCD48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结构框架发展：建议每个分会主委下设30个以上副主委（其中主委秘书一名由副主委兼任，广州和深圳两个副省级城市各设置5名副主委，其他19个地级市每个市至少设1名副主委）；每个副主委发展6名及以上的常委，每位副主委要配一名秘书；每个常委发展6名及以上的委员；每名委员发展6名以上的会员。实行分级管理、各负其责，使每个人有职有责有权，分摊工作量。另外，在发展会员中，不宜跨市发展，即广州的副主委只在广州发展常委，江门的副主委只在江门市境内发展常委。</w:t>
      </w:r>
    </w:p>
    <w:p w14:paraId="6ECC3A7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4.申请入会</w:t>
      </w:r>
    </w:p>
    <w:p w14:paraId="77532DF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所有分会成员均需填写广东省健康科普促进会入会登记表（线上填写，由促进会秘书处给分会发填写入口二维码）加入广东省健康科普促进会，分会同步汇总好分会成员名册，统一电子版报广东省健康科普促进会秘书处。</w:t>
      </w:r>
    </w:p>
    <w:p w14:paraId="0D9FB0B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5.成立大会</w:t>
      </w:r>
    </w:p>
    <w:p w14:paraId="352C2DC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筹备组应在审议通过后60个工作日内，根据成立大会工作流程召开分会成立大会。</w:t>
      </w:r>
    </w:p>
    <w:p w14:paraId="20F6225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建议分会在成员组建完成后，成立大会前，完成分会的选举工作。</w:t>
      </w:r>
    </w:p>
    <w:p w14:paraId="6EFD1D1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b/>
          <w:bCs/>
          <w:sz w:val="28"/>
          <w:szCs w:val="28"/>
        </w:rPr>
      </w:pPr>
      <w:r>
        <w:rPr>
          <w:rFonts w:hint="eastAsia" w:ascii="Times New Roman" w:hAnsi="Times New Roman" w:eastAsia="仿宋"/>
          <w:b/>
          <w:bCs/>
          <w:sz w:val="28"/>
          <w:szCs w:val="28"/>
        </w:rPr>
        <w:t>6.报备发布</w:t>
      </w:r>
    </w:p>
    <w:p w14:paraId="0933361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sz w:val="28"/>
          <w:szCs w:val="28"/>
        </w:rPr>
      </w:pPr>
      <w:r>
        <w:rPr>
          <w:rFonts w:hint="eastAsia" w:ascii="Times New Roman" w:hAnsi="Times New Roman" w:eastAsia="仿宋"/>
          <w:sz w:val="28"/>
          <w:szCs w:val="28"/>
        </w:rPr>
        <w:t>成立大会结束后，新建分会秘书处应整理第一届理事会、常务理事会及秘书处成员名单，报广东省健康科普促进会秘书处。秘书处负责在广东省健康科普促进会网站进行结果公布。</w:t>
      </w:r>
    </w:p>
    <w:p w14:paraId="57E9268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sz w:val="28"/>
          <w:szCs w:val="28"/>
        </w:rPr>
      </w:pPr>
    </w:p>
    <w:p w14:paraId="4926592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sz w:val="28"/>
          <w:szCs w:val="28"/>
          <w:lang w:eastAsia="zh-CN"/>
        </w:rPr>
      </w:pPr>
      <w:r>
        <w:rPr>
          <w:rFonts w:hint="eastAsia" w:ascii="Times New Roman" w:hAnsi="Times New Roman" w:eastAsia="仿宋"/>
          <w:sz w:val="28"/>
          <w:szCs w:val="28"/>
        </w:rPr>
        <w:t>如有疑问，相关事务可咨询广东省健康科普促进会秘书处</w:t>
      </w:r>
      <w:r>
        <w:rPr>
          <w:rFonts w:hint="eastAsia" w:ascii="Times New Roman" w:hAnsi="Times New Roman" w:eastAsia="仿宋"/>
          <w:sz w:val="28"/>
          <w:szCs w:val="28"/>
          <w:lang w:eastAsia="zh-CN"/>
        </w:rPr>
        <w:t>：</w:t>
      </w:r>
    </w:p>
    <w:p w14:paraId="2C2AA76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sz w:val="28"/>
          <w:szCs w:val="28"/>
        </w:rPr>
      </w:pPr>
      <w:r>
        <w:rPr>
          <w:rFonts w:hint="eastAsia" w:ascii="Times New Roman" w:hAnsi="Times New Roman" w:eastAsia="仿宋"/>
          <w:sz w:val="28"/>
          <w:szCs w:val="28"/>
        </w:rPr>
        <w:t>杨秘书13533421831、李秘书19905294828</w:t>
      </w:r>
    </w:p>
    <w:p w14:paraId="0975569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
          <w:sz w:val="28"/>
          <w:szCs w:val="28"/>
        </w:rPr>
      </w:pPr>
      <w:r>
        <w:rPr>
          <w:rFonts w:hint="eastAsia" w:ascii="Times New Roman" w:hAnsi="Times New Roman" w:eastAsia="仿宋"/>
          <w:sz w:val="28"/>
          <w:szCs w:val="28"/>
        </w:rPr>
        <w:t>*本指引解释权属于广东省健康科普促进会。</w:t>
      </w:r>
    </w:p>
    <w:p w14:paraId="0AAA06B4">
      <w:pPr>
        <w:rPr>
          <w:rFonts w:hint="eastAsia" w:ascii="Times New Roman" w:hAnsi="Times New Roman" w:eastAsia="仿宋"/>
          <w:sz w:val="28"/>
          <w:szCs w:val="28"/>
        </w:rPr>
      </w:pPr>
      <w:r>
        <w:rPr>
          <w:rFonts w:hint="eastAsia" w:ascii="Times New Roman" w:hAnsi="Times New Roman" w:eastAsia="仿宋"/>
          <w:sz w:val="28"/>
          <w:szCs w:val="28"/>
        </w:rPr>
        <w:br w:type="page"/>
      </w:r>
    </w:p>
    <w:p w14:paraId="0E185E5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bCs/>
          <w:sz w:val="36"/>
          <w:szCs w:val="36"/>
        </w:rPr>
      </w:pPr>
      <w:r>
        <w:rPr>
          <w:rFonts w:hint="eastAsia" w:ascii="黑体" w:hAnsi="黑体" w:eastAsia="黑体" w:cs="黑体"/>
          <w:b/>
          <w:bCs/>
          <w:sz w:val="36"/>
          <w:szCs w:val="36"/>
        </w:rPr>
        <w:t>附录1</w:t>
      </w:r>
    </w:p>
    <w:p w14:paraId="5A5091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广东省健康科普促进会新建分会申请表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4"/>
        <w:gridCol w:w="1365"/>
        <w:gridCol w:w="1470"/>
        <w:gridCol w:w="3503"/>
      </w:tblGrid>
      <w:tr w14:paraId="1AEF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2184" w:type="dxa"/>
            <w:vAlign w:val="center"/>
          </w:tcPr>
          <w:p w14:paraId="1E2CC086">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新建分会名称</w:t>
            </w:r>
          </w:p>
        </w:tc>
        <w:tc>
          <w:tcPr>
            <w:tcW w:w="6338" w:type="dxa"/>
            <w:gridSpan w:val="3"/>
            <w:vAlign w:val="center"/>
          </w:tcPr>
          <w:p w14:paraId="4D080F2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4"/>
                <w:szCs w:val="24"/>
                <w:vertAlign w:val="baseline"/>
              </w:rPr>
            </w:pPr>
          </w:p>
        </w:tc>
      </w:tr>
      <w:tr w14:paraId="1783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2184" w:type="dxa"/>
            <w:vAlign w:val="center"/>
          </w:tcPr>
          <w:p w14:paraId="620FFC08">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发起人</w:t>
            </w:r>
          </w:p>
        </w:tc>
        <w:tc>
          <w:tcPr>
            <w:tcW w:w="1365" w:type="dxa"/>
            <w:vAlign w:val="center"/>
          </w:tcPr>
          <w:p w14:paraId="4BC9583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4"/>
                <w:szCs w:val="24"/>
                <w:vertAlign w:val="baseline"/>
              </w:rPr>
            </w:pPr>
          </w:p>
        </w:tc>
        <w:tc>
          <w:tcPr>
            <w:tcW w:w="1470" w:type="dxa"/>
            <w:vAlign w:val="center"/>
          </w:tcPr>
          <w:p w14:paraId="25DDA9A4">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vertAlign w:val="baseline"/>
              </w:rPr>
              <w:t>共同发起人</w:t>
            </w:r>
          </w:p>
          <w:p w14:paraId="4D0BEC0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vertAlign w:val="baseline"/>
              </w:rPr>
              <w:t>（3-5名）</w:t>
            </w:r>
          </w:p>
        </w:tc>
        <w:tc>
          <w:tcPr>
            <w:tcW w:w="3503" w:type="dxa"/>
            <w:vAlign w:val="center"/>
          </w:tcPr>
          <w:p w14:paraId="3B8EDA6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4"/>
                <w:szCs w:val="24"/>
                <w:vertAlign w:val="baseline"/>
              </w:rPr>
            </w:pPr>
          </w:p>
        </w:tc>
      </w:tr>
      <w:tr w14:paraId="6709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2184" w:type="dxa"/>
            <w:vAlign w:val="center"/>
          </w:tcPr>
          <w:p w14:paraId="3CADC0A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发起人简介</w:t>
            </w:r>
          </w:p>
        </w:tc>
        <w:tc>
          <w:tcPr>
            <w:tcW w:w="6338" w:type="dxa"/>
            <w:gridSpan w:val="3"/>
            <w:vAlign w:val="center"/>
          </w:tcPr>
          <w:p w14:paraId="4DDD7F66">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sz w:val="24"/>
                <w:szCs w:val="24"/>
                <w:vertAlign w:val="baseline"/>
              </w:rPr>
            </w:pPr>
          </w:p>
        </w:tc>
      </w:tr>
      <w:tr w14:paraId="4426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2184" w:type="dxa"/>
            <w:vAlign w:val="center"/>
          </w:tcPr>
          <w:p w14:paraId="268BA47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共同发起人简介</w:t>
            </w:r>
          </w:p>
        </w:tc>
        <w:tc>
          <w:tcPr>
            <w:tcW w:w="6338" w:type="dxa"/>
            <w:gridSpan w:val="3"/>
            <w:vAlign w:val="center"/>
          </w:tcPr>
          <w:p w14:paraId="1194D498">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sz w:val="24"/>
                <w:szCs w:val="24"/>
                <w:vertAlign w:val="baseline"/>
              </w:rPr>
            </w:pPr>
          </w:p>
        </w:tc>
      </w:tr>
      <w:tr w14:paraId="7C45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184" w:type="dxa"/>
            <w:vAlign w:val="center"/>
          </w:tcPr>
          <w:p w14:paraId="1EED475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会员队伍</w:t>
            </w:r>
          </w:p>
          <w:p w14:paraId="277785B6">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（人数及单位）</w:t>
            </w:r>
          </w:p>
        </w:tc>
        <w:tc>
          <w:tcPr>
            <w:tcW w:w="6338" w:type="dxa"/>
            <w:gridSpan w:val="3"/>
            <w:vAlign w:val="center"/>
          </w:tcPr>
          <w:p w14:paraId="159C10E1">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bCs/>
                <w:snapToGrid w:val="0"/>
                <w:color w:val="A5A5A5"/>
                <w:spacing w:val="-2"/>
                <w:kern w:val="0"/>
                <w:sz w:val="24"/>
                <w:szCs w:val="24"/>
                <w:lang w:val="en-US" w:eastAsia="en-US" w:bidi="ar-SA"/>
              </w:rPr>
            </w:pPr>
            <w:r>
              <w:rPr>
                <w:rFonts w:hint="eastAsia" w:ascii="黑体" w:hAnsi="黑体" w:eastAsia="黑体" w:cs="黑体"/>
                <w:b/>
                <w:bCs/>
                <w:snapToGrid w:val="0"/>
                <w:color w:val="A5A5A5"/>
                <w:spacing w:val="-2"/>
                <w:kern w:val="0"/>
                <w:sz w:val="24"/>
                <w:szCs w:val="24"/>
                <w:lang w:val="en-US" w:eastAsia="en-US" w:bidi="ar-SA"/>
              </w:rPr>
              <w:t>（文字说明会员队伍来源组成，详细名单可附名单）</w:t>
            </w:r>
          </w:p>
        </w:tc>
      </w:tr>
      <w:tr w14:paraId="0063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7" w:hRule="atLeast"/>
        </w:trPr>
        <w:tc>
          <w:tcPr>
            <w:tcW w:w="2184" w:type="dxa"/>
            <w:vAlign w:val="center"/>
          </w:tcPr>
          <w:p w14:paraId="189E96C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新建分会目的</w:t>
            </w:r>
          </w:p>
        </w:tc>
        <w:tc>
          <w:tcPr>
            <w:tcW w:w="6338" w:type="dxa"/>
            <w:gridSpan w:val="3"/>
            <w:vAlign w:val="center"/>
          </w:tcPr>
          <w:p w14:paraId="2115D156">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bCs/>
                <w:snapToGrid w:val="0"/>
                <w:color w:val="A5A5A5"/>
                <w:spacing w:val="-2"/>
                <w:kern w:val="0"/>
                <w:sz w:val="24"/>
                <w:szCs w:val="24"/>
                <w:lang w:val="en-US" w:eastAsia="en-US" w:bidi="ar-SA"/>
              </w:rPr>
            </w:pPr>
            <w:r>
              <w:rPr>
                <w:rFonts w:hint="eastAsia" w:ascii="黑体" w:hAnsi="黑体" w:eastAsia="黑体" w:cs="黑体"/>
                <w:b/>
                <w:bCs/>
                <w:snapToGrid w:val="0"/>
                <w:color w:val="A5A5A5"/>
                <w:spacing w:val="-2"/>
                <w:kern w:val="0"/>
                <w:sz w:val="24"/>
                <w:szCs w:val="24"/>
                <w:lang w:val="en-US" w:eastAsia="en-US" w:bidi="ar-SA"/>
              </w:rPr>
              <w:t>具体阐述新建分会目标、定位、意义与必要性</w:t>
            </w:r>
          </w:p>
        </w:tc>
      </w:tr>
      <w:tr w14:paraId="1C12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2184" w:type="dxa"/>
            <w:vAlign w:val="center"/>
          </w:tcPr>
          <w:p w14:paraId="20572CB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所属领域现状与</w:t>
            </w:r>
          </w:p>
          <w:p w14:paraId="7F607564">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发展方向</w:t>
            </w:r>
          </w:p>
        </w:tc>
        <w:tc>
          <w:tcPr>
            <w:tcW w:w="6338" w:type="dxa"/>
            <w:gridSpan w:val="3"/>
            <w:vAlign w:val="center"/>
          </w:tcPr>
          <w:p w14:paraId="32F04686">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bCs/>
                <w:snapToGrid w:val="0"/>
                <w:color w:val="A5A5A5"/>
                <w:spacing w:val="-2"/>
                <w:kern w:val="0"/>
                <w:sz w:val="24"/>
                <w:szCs w:val="24"/>
                <w:lang w:val="en-US" w:eastAsia="en-US" w:bidi="ar-SA"/>
              </w:rPr>
            </w:pPr>
            <w:r>
              <w:rPr>
                <w:rFonts w:hint="eastAsia" w:ascii="黑体" w:hAnsi="黑体" w:eastAsia="黑体" w:cs="黑体"/>
                <w:b/>
                <w:bCs/>
                <w:snapToGrid w:val="0"/>
                <w:color w:val="A5A5A5"/>
                <w:spacing w:val="-2"/>
                <w:kern w:val="0"/>
                <w:sz w:val="24"/>
                <w:szCs w:val="24"/>
                <w:lang w:val="en-US" w:eastAsia="en-US" w:bidi="ar-SA"/>
              </w:rPr>
              <w:t>具体阐述分会所属领域发展现状与发展方向</w:t>
            </w:r>
          </w:p>
        </w:tc>
      </w:tr>
      <w:tr w14:paraId="3AD8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2184" w:type="dxa"/>
            <w:vAlign w:val="center"/>
          </w:tcPr>
          <w:p w14:paraId="10C3B979">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新建分会</w:t>
            </w:r>
          </w:p>
          <w:p w14:paraId="5ED04B2C">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24"/>
                <w:szCs w:val="24"/>
                <w:vertAlign w:val="baseline"/>
              </w:rPr>
            </w:pPr>
            <w:r>
              <w:rPr>
                <w:rFonts w:hint="eastAsia" w:ascii="黑体" w:hAnsi="黑体" w:eastAsia="黑体" w:cs="黑体"/>
                <w:b/>
                <w:bCs/>
                <w:sz w:val="24"/>
                <w:szCs w:val="24"/>
                <w:vertAlign w:val="baseline"/>
              </w:rPr>
              <w:t>发展设想</w:t>
            </w:r>
          </w:p>
        </w:tc>
        <w:tc>
          <w:tcPr>
            <w:tcW w:w="6338" w:type="dxa"/>
            <w:gridSpan w:val="3"/>
            <w:vAlign w:val="center"/>
          </w:tcPr>
          <w:p w14:paraId="7E32C725">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bCs/>
                <w:snapToGrid w:val="0"/>
                <w:color w:val="A5A5A5"/>
                <w:spacing w:val="-2"/>
                <w:kern w:val="0"/>
                <w:sz w:val="24"/>
                <w:szCs w:val="24"/>
                <w:lang w:val="en-US" w:eastAsia="en-US" w:bidi="ar-SA"/>
              </w:rPr>
            </w:pPr>
            <w:r>
              <w:rPr>
                <w:rFonts w:hint="eastAsia" w:ascii="黑体" w:hAnsi="黑体" w:eastAsia="黑体" w:cs="黑体"/>
                <w:b/>
                <w:bCs/>
                <w:snapToGrid w:val="0"/>
                <w:color w:val="A5A5A5"/>
                <w:spacing w:val="-2"/>
                <w:kern w:val="0"/>
                <w:sz w:val="24"/>
                <w:szCs w:val="24"/>
                <w:lang w:val="en-US" w:eastAsia="en-US" w:bidi="ar-SA"/>
              </w:rPr>
              <w:t>具体阐述组织构架、主要科普内容框架、资金筹措方案以及发展计划等</w:t>
            </w:r>
          </w:p>
        </w:tc>
      </w:tr>
    </w:tbl>
    <w:p w14:paraId="27F0A85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E32AEA"/>
    <w:rsid w:val="0AB04E98"/>
    <w:rsid w:val="52E32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2026-07-21T07:01:00Z</dcterms:created>
  <dc:creator>健促会</dc:creator>
  <cp:lastModifiedBy>健促会</cp:lastModifiedBy>
  <dcterms:modified xsi:type="dcterms:W3CDTF">2026-07-21T07:34:48Z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D5E2F240D45143FB890C081D4D96FA4A_11</vt:lpwstr>
  </property>
  <property fmtid="{D5CDD505-2E9C-101B-9397-08002B2CF9AE}" pid="4" name="KSOTemplateDocerSaveRecord">
    <vt:lpwstr>eyJoZGlkIjoiODUwODUxMTJlOGVjMjcyZjE5NzRlYjIxNDcxN2RhM2QiLCJ1c2VySWQiOiIxNzI2MzkwNjc0In0=</vt:lpwstr>
  </property>
</Properties>
</file>