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927"/>
        <w:gridCol w:w="1596"/>
        <w:gridCol w:w="688"/>
      </w:tblGrid>
      <w:tr w14:paraId="14F6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供应商服务评估单（服务中心）</w:t>
            </w:r>
          </w:p>
        </w:tc>
      </w:tr>
      <w:tr w14:paraId="5E12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8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C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A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评估周期</w:t>
            </w:r>
          </w:p>
        </w:tc>
        <w:tc>
          <w:tcPr>
            <w:tcW w:w="59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2A3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评估日期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5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A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5C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供应商编号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3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3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0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8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1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01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服务中心经理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A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6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评估部门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A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E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E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第一部分（定量绩效评估）50分</w:t>
            </w:r>
          </w:p>
        </w:tc>
      </w:tr>
      <w:tr w14:paraId="04FE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评估维度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评估细则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3D92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作业流程是否符合合同与服务标准要求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6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服务效果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3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服务区域的整体状况（如清洁度、绿化修剪效果、设备运行状态等）是否达标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5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E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人员表现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服务人员着装、礼仪、精神面貌是否专业、规范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0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6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资源配置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人员、设备、工具、物料等投入是否充足且符合约定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2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7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创新改进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是否主动提出或采纳合理化建议，持续优化服务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A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文档管理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工作记录、巡检日志、物料清单等文档是否清晰、完整、及时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9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8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F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0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第二部分（运营与响应评估）30分</w:t>
            </w:r>
          </w:p>
        </w:tc>
      </w:tr>
      <w:tr w14:paraId="202F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评估维度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A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评估细则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7EA2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服务处理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F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紧急事件次数/重要活动次数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A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响应速度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29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规定时间内响应次数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F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客户反馈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C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有效投诉次数（扣分项）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D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5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第三部分（协同与合规性评估）20分</w:t>
            </w:r>
          </w:p>
        </w:tc>
      </w:tr>
      <w:tr w14:paraId="1CCE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评估维度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6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评估细则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B9C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沟通协调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沟通渠道畅通，对接人响应及时，积极配合我方工作安排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D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E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会议与培训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5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按时参加我方组织的会议与培训，执行力强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F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8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安全合规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严格遵守安全生产规定，无安全事故；员工资质合规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3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应急处理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C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对突发事件（如暴雪、跑水、火警等）的预案和响应能力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B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1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5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4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2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第四部分（综合评估与改进）</w:t>
            </w:r>
          </w:p>
        </w:tc>
      </w:tr>
      <w:tr w14:paraId="3873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评估维度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D6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评估细则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4D8E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总体得分</w:t>
            </w:r>
          </w:p>
        </w:tc>
        <w:tc>
          <w:tcPr>
            <w:tcW w:w="5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（第一部分得分）+（第二部分得分）+（第三部分得分）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C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20B583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sectPr>
      <w:headerReference r:id="rId5" w:type="default"/>
      <w:footerReference r:id="rId6" w:type="default"/>
      <w:pgSz w:w="11907" w:h="16840"/>
      <w:pgMar w:top="1440" w:right="1134" w:bottom="567" w:left="1134" w:header="28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9165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BC2E0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558925" cy="471170"/>
          <wp:effectExtent l="0" t="0" r="0" b="0"/>
          <wp:docPr id="1" name="图片 1" descr="2025070710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50707105059"/>
                  <pic:cNvPicPr>
                    <a:picLocks noChangeAspect="1"/>
                  </pic:cNvPicPr>
                </pic:nvPicPr>
                <pic:blipFill>
                  <a:blip r:embed="rId1"/>
                  <a:srcRect t="19929" b="14638"/>
                  <a:stretch>
                    <a:fillRect/>
                  </a:stretch>
                </pic:blipFill>
                <pic:spPr>
                  <a:xfrm>
                    <a:off x="0" y="0"/>
                    <a:ext cx="155892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395E7CE6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t>WIN-GYS-001.00.0</w:t>
    </w:r>
    <w:r>
      <w:rPr>
        <w:rFonts w:hint="eastAsia" w:eastAsia="宋体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BkM2FhNzkxMDA1ZDE3MWQ3OTIxZjlkODc4NTNmYmEifQ=="/>
  </w:docVars>
  <w:rsids>
    <w:rsidRoot w:val="00000000"/>
    <w:rsid w:val="00480D77"/>
    <w:rsid w:val="011A52DC"/>
    <w:rsid w:val="11D24E50"/>
    <w:rsid w:val="19DB27A2"/>
    <w:rsid w:val="1DC55869"/>
    <w:rsid w:val="1E703E75"/>
    <w:rsid w:val="203F4BD4"/>
    <w:rsid w:val="248F2E03"/>
    <w:rsid w:val="3A7206CF"/>
    <w:rsid w:val="4A92742C"/>
    <w:rsid w:val="4BAB3A41"/>
    <w:rsid w:val="554F34EA"/>
    <w:rsid w:val="5F0F758A"/>
    <w:rsid w:val="631C156A"/>
    <w:rsid w:val="639E415F"/>
    <w:rsid w:val="775D0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538</Words>
  <Characters>552</Characters>
  <TotalTime>0</TotalTime>
  <ScaleCrop>false</ScaleCrop>
  <LinksUpToDate>false</LinksUpToDate>
  <CharactersWithSpaces>553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bv1sz06002/张磊</dc:creator>
  <cp:lastModifiedBy>张静</cp:lastModifiedBy>
  <dcterms:modified xsi:type="dcterms:W3CDTF">2026-01-12T08:44:52Z</dcterms:modified>
  <dc:title>          深圳市长城物业管理股份有限公司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2024-10-11T16:16:24Z</vt:filetime>
  </property>
  <property fmtid="{D5CDD505-2E9C-101B-9397-08002B2CF9AE}" pid="4" name="KSOProductBuildVer">
    <vt:lpwstr>2052-12.1.0.24034</vt:lpwstr>
  </property>
  <property fmtid="{D5CDD505-2E9C-101B-9397-08002B2CF9AE}" pid="5" name="ICV">
    <vt:lpwstr>777240B4604640D8B086A17C0C68F5E5_13</vt:lpwstr>
  </property>
  <property fmtid="{D5CDD505-2E9C-101B-9397-08002B2CF9AE}" pid="6" name="KSOTemplateDocerSaveRecord">
    <vt:lpwstr>eyJoZGlkIjoiN2U4NWI0NzljNWM3Yjg4YTdiYzg5OGI5MzQ2YmZhOWYiLCJ1c2VySWQiOiI0MzE5NTk1MDkifQ==</vt:lpwstr>
  </property>
</Properties>
</file>