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9D0CB">
      <w:pPr>
        <w:spacing w:line="240" w:lineRule="auto"/>
        <w:rPr>
          <w:b/>
          <w:sz w:val="28"/>
          <w:szCs w:val="28"/>
        </w:rPr>
      </w:pPr>
      <w:r>
        <w:rPr>
          <w:rFonts w:hint="eastAsia"/>
          <w:b/>
          <w:sz w:val="28"/>
          <w:szCs w:val="28"/>
        </w:rPr>
        <w:t>致：江西中医药大学</w:t>
      </w:r>
    </w:p>
    <w:p w14:paraId="076A5715">
      <w:pPr>
        <w:spacing w:line="240" w:lineRule="auto"/>
      </w:pPr>
    </w:p>
    <w:p w14:paraId="4788DC2E">
      <w:pPr>
        <w:spacing w:line="240" w:lineRule="auto"/>
      </w:pPr>
    </w:p>
    <w:p w14:paraId="4449AD37">
      <w:pPr>
        <w:spacing w:line="240" w:lineRule="auto"/>
      </w:pPr>
    </w:p>
    <w:p w14:paraId="7C729C33">
      <w:pPr>
        <w:spacing w:line="240" w:lineRule="auto"/>
      </w:pPr>
    </w:p>
    <w:p w14:paraId="3D84507D">
      <w:pPr>
        <w:spacing w:line="240" w:lineRule="auto"/>
      </w:pPr>
    </w:p>
    <w:p w14:paraId="369E2189">
      <w:pPr>
        <w:spacing w:line="240" w:lineRule="auto"/>
      </w:pPr>
    </w:p>
    <w:p w14:paraId="26DF6663">
      <w:pPr>
        <w:spacing w:line="240" w:lineRule="auto"/>
        <w:jc w:val="center"/>
        <w:rPr>
          <w:b/>
          <w:sz w:val="72"/>
          <w:szCs w:val="72"/>
        </w:rPr>
      </w:pPr>
      <w:r>
        <w:rPr>
          <w:rFonts w:hint="eastAsia"/>
          <w:b/>
          <w:sz w:val="72"/>
          <w:szCs w:val="72"/>
          <w:lang w:val="en-US" w:eastAsia="zh-CN"/>
        </w:rPr>
        <w:t>采 购</w:t>
      </w:r>
      <w:r>
        <w:rPr>
          <w:rFonts w:hint="eastAsia"/>
          <w:b/>
          <w:sz w:val="72"/>
          <w:szCs w:val="72"/>
        </w:rPr>
        <w:t xml:space="preserve"> 文 件</w:t>
      </w:r>
    </w:p>
    <w:p w14:paraId="20B81574">
      <w:pPr>
        <w:spacing w:line="240" w:lineRule="auto"/>
        <w:jc w:val="center"/>
        <w:rPr>
          <w:b/>
          <w:sz w:val="72"/>
          <w:szCs w:val="72"/>
        </w:rPr>
      </w:pPr>
    </w:p>
    <w:p w14:paraId="5AB83E5C">
      <w:pPr>
        <w:spacing w:line="240" w:lineRule="auto"/>
      </w:pPr>
    </w:p>
    <w:p w14:paraId="7A04E220">
      <w:pPr>
        <w:spacing w:line="240" w:lineRule="auto"/>
      </w:pPr>
    </w:p>
    <w:p w14:paraId="3C8AD60D">
      <w:pPr>
        <w:spacing w:line="240" w:lineRule="auto"/>
        <w:ind w:left="1687" w:hanging="1687" w:hangingChars="600"/>
        <w:jc w:val="center"/>
        <w:rPr>
          <w:b/>
          <w:sz w:val="28"/>
          <w:szCs w:val="28"/>
          <w:u w:val="single"/>
        </w:rPr>
      </w:pPr>
      <w:r>
        <w:rPr>
          <w:rFonts w:hint="eastAsia"/>
          <w:b/>
          <w:sz w:val="28"/>
          <w:szCs w:val="28"/>
        </w:rPr>
        <w:t>项目名称：</w:t>
      </w:r>
      <w:r>
        <w:rPr>
          <w:rFonts w:hint="eastAsia"/>
          <w:b/>
          <w:sz w:val="28"/>
          <w:szCs w:val="28"/>
          <w:u w:val="single"/>
        </w:rPr>
        <w:t xml:space="preserve">  江西中医药大学后勤保障服务中心202</w:t>
      </w:r>
      <w:r>
        <w:rPr>
          <w:rFonts w:hint="eastAsia"/>
          <w:b/>
          <w:sz w:val="28"/>
          <w:szCs w:val="28"/>
          <w:u w:val="single"/>
          <w:lang w:val="en-US" w:eastAsia="zh-CN"/>
        </w:rPr>
        <w:t>5</w:t>
      </w:r>
      <w:r>
        <w:rPr>
          <w:rFonts w:hint="eastAsia"/>
          <w:b/>
          <w:sz w:val="28"/>
          <w:szCs w:val="28"/>
          <w:u w:val="single"/>
        </w:rPr>
        <w:t>-202</w:t>
      </w:r>
      <w:r>
        <w:rPr>
          <w:rFonts w:hint="eastAsia"/>
          <w:b/>
          <w:sz w:val="28"/>
          <w:szCs w:val="28"/>
          <w:u w:val="single"/>
          <w:lang w:val="en-US" w:eastAsia="zh-CN"/>
        </w:rPr>
        <w:t>6</w:t>
      </w:r>
      <w:bookmarkStart w:id="13" w:name="_GoBack"/>
      <w:bookmarkEnd w:id="13"/>
      <w:r>
        <w:rPr>
          <w:rFonts w:hint="eastAsia"/>
          <w:b/>
          <w:sz w:val="28"/>
          <w:szCs w:val="28"/>
          <w:u w:val="single"/>
        </w:rPr>
        <w:t>年校区白蚁防治服务采购项目</w:t>
      </w:r>
    </w:p>
    <w:p w14:paraId="7C50C283">
      <w:pPr>
        <w:pStyle w:val="3"/>
        <w:pageBreakBefore w:val="0"/>
        <w:numPr>
          <w:ilvl w:val="0"/>
          <w:numId w:val="0"/>
        </w:numPr>
        <w:kinsoku/>
        <w:wordWrap/>
        <w:overflowPunct/>
        <w:topLinePunct w:val="0"/>
        <w:autoSpaceDE/>
        <w:autoSpaceDN/>
        <w:bidi w:val="0"/>
        <w:adjustRightInd/>
        <w:snapToGrid/>
        <w:spacing w:before="0" w:after="0" w:line="240" w:lineRule="auto"/>
        <w:ind w:leftChars="0"/>
        <w:jc w:val="both"/>
        <w:textAlignment w:val="auto"/>
        <w:rPr>
          <w:b/>
          <w:sz w:val="28"/>
          <w:szCs w:val="28"/>
        </w:rPr>
      </w:pPr>
    </w:p>
    <w:p w14:paraId="2EC39D57">
      <w:pPr>
        <w:spacing w:line="240" w:lineRule="auto"/>
        <w:rPr>
          <w:b/>
          <w:sz w:val="28"/>
          <w:szCs w:val="28"/>
          <w:u w:val="single"/>
        </w:rPr>
      </w:pPr>
      <w:r>
        <w:rPr>
          <w:rFonts w:hint="eastAsia"/>
          <w:b/>
          <w:sz w:val="28"/>
          <w:szCs w:val="28"/>
        </w:rPr>
        <w:t>报价单位：</w:t>
      </w:r>
      <w:r>
        <w:rPr>
          <w:rFonts w:hint="eastAsia"/>
          <w:b/>
          <w:sz w:val="28"/>
          <w:szCs w:val="28"/>
          <w:u w:val="single"/>
        </w:rPr>
        <w:t xml:space="preserve">                                           </w:t>
      </w:r>
    </w:p>
    <w:p w14:paraId="6F4D1A8F">
      <w:pPr>
        <w:spacing w:line="240" w:lineRule="auto"/>
        <w:rPr>
          <w:b/>
          <w:sz w:val="28"/>
          <w:szCs w:val="28"/>
        </w:rPr>
      </w:pPr>
    </w:p>
    <w:p w14:paraId="2819D3DF">
      <w:pPr>
        <w:spacing w:line="240" w:lineRule="auto"/>
        <w:rPr>
          <w:b/>
          <w:sz w:val="28"/>
          <w:szCs w:val="28"/>
          <w:u w:val="single"/>
        </w:rPr>
      </w:pPr>
      <w:r>
        <w:rPr>
          <w:rFonts w:hint="eastAsia"/>
          <w:b/>
          <w:sz w:val="28"/>
          <w:szCs w:val="28"/>
        </w:rPr>
        <w:t>授权代表：</w:t>
      </w:r>
      <w:r>
        <w:rPr>
          <w:rFonts w:hint="eastAsia"/>
          <w:b/>
          <w:sz w:val="28"/>
          <w:szCs w:val="28"/>
          <w:u w:val="single"/>
        </w:rPr>
        <w:t xml:space="preserve">                                           </w:t>
      </w:r>
    </w:p>
    <w:p w14:paraId="4E6FA7EA">
      <w:pPr>
        <w:spacing w:line="240" w:lineRule="auto"/>
        <w:rPr>
          <w:b/>
          <w:sz w:val="28"/>
          <w:szCs w:val="28"/>
        </w:rPr>
      </w:pPr>
    </w:p>
    <w:p w14:paraId="1336A50F">
      <w:pPr>
        <w:spacing w:line="240" w:lineRule="auto"/>
        <w:rPr>
          <w:b/>
          <w:sz w:val="28"/>
          <w:szCs w:val="28"/>
          <w:u w:val="single"/>
        </w:rPr>
      </w:pPr>
      <w:r>
        <w:rPr>
          <w:rFonts w:hint="eastAsia"/>
          <w:b/>
          <w:sz w:val="28"/>
          <w:szCs w:val="28"/>
        </w:rPr>
        <w:t>联系方式：</w:t>
      </w:r>
      <w:r>
        <w:rPr>
          <w:rFonts w:hint="eastAsia"/>
          <w:b/>
          <w:sz w:val="28"/>
          <w:szCs w:val="28"/>
          <w:u w:val="single"/>
        </w:rPr>
        <w:t xml:space="preserve">                                           </w:t>
      </w:r>
    </w:p>
    <w:p w14:paraId="4E902B4F">
      <w:pPr>
        <w:spacing w:line="240" w:lineRule="auto"/>
        <w:rPr>
          <w:b/>
          <w:sz w:val="28"/>
          <w:szCs w:val="28"/>
        </w:rPr>
      </w:pPr>
    </w:p>
    <w:p w14:paraId="03C0EBBB">
      <w:pPr>
        <w:spacing w:line="240" w:lineRule="auto"/>
        <w:rPr>
          <w:b/>
          <w:sz w:val="28"/>
          <w:szCs w:val="28"/>
          <w:u w:val="single"/>
        </w:rPr>
      </w:pPr>
      <w:r>
        <w:rPr>
          <w:rFonts w:hint="eastAsia"/>
          <w:b/>
          <w:sz w:val="28"/>
          <w:szCs w:val="28"/>
        </w:rPr>
        <w:t>报价日期：</w:t>
      </w:r>
      <w:r>
        <w:rPr>
          <w:rFonts w:hint="eastAsia"/>
          <w:b/>
          <w:sz w:val="28"/>
          <w:szCs w:val="28"/>
          <w:u w:val="single"/>
        </w:rPr>
        <w:t xml:space="preserve">                                           </w:t>
      </w:r>
    </w:p>
    <w:p w14:paraId="0F4293B4">
      <w:pPr>
        <w:spacing w:line="240" w:lineRule="auto"/>
        <w:rPr>
          <w:b/>
          <w:sz w:val="28"/>
          <w:szCs w:val="28"/>
        </w:rPr>
      </w:pPr>
    </w:p>
    <w:p w14:paraId="2145EF42">
      <w:pPr>
        <w:spacing w:line="240" w:lineRule="auto"/>
        <w:rPr>
          <w:b/>
          <w:sz w:val="28"/>
          <w:szCs w:val="28"/>
        </w:rPr>
      </w:pPr>
    </w:p>
    <w:p w14:paraId="3C3FCED1">
      <w:pPr>
        <w:spacing w:line="240" w:lineRule="auto"/>
        <w:rPr>
          <w:b/>
          <w:sz w:val="28"/>
          <w:szCs w:val="28"/>
        </w:rPr>
      </w:pPr>
    </w:p>
    <w:p w14:paraId="3D70278F">
      <w:pPr>
        <w:spacing w:line="240" w:lineRule="auto"/>
        <w:rPr>
          <w:b/>
          <w:sz w:val="28"/>
          <w:szCs w:val="28"/>
        </w:rPr>
      </w:pPr>
    </w:p>
    <w:p w14:paraId="01CAD1E4">
      <w:pPr>
        <w:spacing w:line="240" w:lineRule="auto"/>
        <w:rPr>
          <w:b/>
          <w:sz w:val="28"/>
          <w:szCs w:val="28"/>
        </w:rPr>
      </w:pPr>
    </w:p>
    <w:p w14:paraId="2A052113">
      <w:pPr>
        <w:pStyle w:val="3"/>
        <w:pageBreakBefore w:val="0"/>
        <w:numPr>
          <w:ilvl w:val="0"/>
          <w:numId w:val="1"/>
        </w:numPr>
        <w:kinsoku/>
        <w:wordWrap/>
        <w:overflowPunct/>
        <w:topLinePunct w:val="0"/>
        <w:autoSpaceDE/>
        <w:autoSpaceDN/>
        <w:bidi w:val="0"/>
        <w:adjustRightInd/>
        <w:snapToGrid/>
        <w:spacing w:before="0" w:after="0" w:line="240" w:lineRule="auto"/>
        <w:ind w:left="0" w:leftChars="0" w:firstLine="420" w:firstLineChars="0"/>
        <w:jc w:val="both"/>
        <w:textAlignment w:val="auto"/>
        <w:rPr>
          <w:rFonts w:ascii="宋体" w:hAnsi="宋体" w:cs="黑体"/>
          <w:sz w:val="28"/>
          <w:szCs w:val="28"/>
        </w:rPr>
      </w:pPr>
      <w:bookmarkStart w:id="0" w:name="_Toc2888"/>
      <w:r>
        <w:rPr>
          <w:rFonts w:hint="eastAsia" w:ascii="宋体" w:hAnsi="宋体" w:cs="黑体"/>
          <w:sz w:val="28"/>
          <w:szCs w:val="28"/>
        </w:rPr>
        <w:t>报价一览表</w:t>
      </w:r>
      <w:bookmarkEnd w:id="0"/>
    </w:p>
    <w:p w14:paraId="69A8EE5A">
      <w:pPr>
        <w:spacing w:line="240" w:lineRule="auto"/>
        <w:jc w:val="center"/>
        <w:rPr>
          <w:rFonts w:ascii="宋体" w:hAnsi="宋体" w:cs="黑体"/>
          <w:sz w:val="24"/>
          <w:szCs w:val="24"/>
        </w:rPr>
      </w:pPr>
      <w:r>
        <w:rPr>
          <w:rFonts w:hint="eastAsia" w:ascii="宋体" w:hAnsi="宋体" w:cs="黑体"/>
          <w:sz w:val="24"/>
          <w:szCs w:val="24"/>
        </w:rPr>
        <w:t>报价一览表</w:t>
      </w:r>
    </w:p>
    <w:p w14:paraId="6F8C0857">
      <w:pPr>
        <w:pStyle w:val="4"/>
        <w:spacing w:line="240" w:lineRule="auto"/>
        <w:ind w:firstLine="0"/>
        <w:jc w:val="both"/>
        <w:rPr>
          <w:rFonts w:hint="eastAsia" w:ascii="宋体" w:hAnsi="宋体" w:cs="黑体"/>
          <w:bCs/>
          <w:sz w:val="24"/>
          <w:szCs w:val="24"/>
        </w:rPr>
      </w:pPr>
      <w:r>
        <w:rPr>
          <w:rFonts w:hint="eastAsia" w:ascii="宋体" w:hAnsi="宋体" w:cs="黑体"/>
          <w:bCs/>
          <w:sz w:val="24"/>
          <w:szCs w:val="24"/>
        </w:rPr>
        <w:t>供应商名称</w:t>
      </w:r>
      <w:r>
        <w:rPr>
          <w:rFonts w:hint="eastAsia" w:ascii="宋体" w:hAnsi="宋体" w:cs="黑体"/>
          <w:bCs/>
          <w:sz w:val="24"/>
          <w:szCs w:val="24"/>
          <w:u w:val="single"/>
        </w:rPr>
        <w:t xml:space="preserve">：          </w:t>
      </w:r>
      <w:r>
        <w:rPr>
          <w:rFonts w:hint="eastAsia" w:ascii="宋体" w:hAnsi="宋体" w:cs="黑体"/>
          <w:bCs/>
          <w:sz w:val="24"/>
          <w:szCs w:val="24"/>
        </w:rPr>
        <w:t xml:space="preserve"> </w:t>
      </w:r>
    </w:p>
    <w:p w14:paraId="297C63BA">
      <w:pPr>
        <w:pStyle w:val="4"/>
        <w:spacing w:line="240" w:lineRule="auto"/>
        <w:ind w:firstLine="0"/>
        <w:jc w:val="both"/>
        <w:rPr>
          <w:rFonts w:hint="eastAsia" w:ascii="宋体" w:hAnsi="宋体" w:cs="黑体"/>
          <w:bCs/>
          <w:sz w:val="24"/>
          <w:szCs w:val="24"/>
        </w:rPr>
      </w:pPr>
    </w:p>
    <w:tbl>
      <w:tblPr>
        <w:tblStyle w:val="9"/>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3328"/>
        <w:gridCol w:w="1959"/>
        <w:gridCol w:w="1567"/>
      </w:tblGrid>
      <w:tr w14:paraId="4C4B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2350" w:type="dxa"/>
            <w:noWrap w:val="0"/>
            <w:vAlign w:val="center"/>
          </w:tcPr>
          <w:p w14:paraId="764735F7">
            <w:pPr>
              <w:tabs>
                <w:tab w:val="left" w:pos="654"/>
                <w:tab w:val="left" w:pos="1734"/>
                <w:tab w:val="left" w:pos="2814"/>
                <w:tab w:val="left" w:pos="3894"/>
                <w:tab w:val="left" w:pos="5334"/>
                <w:tab w:val="left" w:pos="6414"/>
                <w:tab w:val="left" w:pos="7254"/>
                <w:tab w:val="left" w:pos="8574"/>
                <w:tab w:val="left" w:pos="9654"/>
              </w:tabs>
              <w:spacing w:line="240" w:lineRule="auto"/>
              <w:jc w:val="center"/>
              <w:rPr>
                <w:rFonts w:ascii="宋体" w:hAnsi="宋体"/>
                <w:b/>
                <w:bCs/>
                <w:sz w:val="24"/>
                <w:szCs w:val="24"/>
              </w:rPr>
            </w:pPr>
            <w:r>
              <w:rPr>
                <w:rFonts w:hint="eastAsia" w:ascii="宋体" w:hAnsi="宋体" w:cs="黑体"/>
                <w:b/>
                <w:bCs/>
                <w:sz w:val="24"/>
                <w:szCs w:val="24"/>
              </w:rPr>
              <w:t>项目名称</w:t>
            </w:r>
          </w:p>
        </w:tc>
        <w:tc>
          <w:tcPr>
            <w:tcW w:w="3328" w:type="dxa"/>
            <w:noWrap w:val="0"/>
            <w:vAlign w:val="center"/>
          </w:tcPr>
          <w:p w14:paraId="2CF09E26">
            <w:pPr>
              <w:tabs>
                <w:tab w:val="left" w:pos="654"/>
                <w:tab w:val="left" w:pos="1734"/>
                <w:tab w:val="left" w:pos="2814"/>
                <w:tab w:val="left" w:pos="3894"/>
                <w:tab w:val="left" w:pos="5334"/>
                <w:tab w:val="left" w:pos="6414"/>
                <w:tab w:val="left" w:pos="7254"/>
                <w:tab w:val="left" w:pos="8574"/>
                <w:tab w:val="left" w:pos="9654"/>
              </w:tabs>
              <w:spacing w:line="240" w:lineRule="auto"/>
              <w:jc w:val="center"/>
              <w:rPr>
                <w:rFonts w:hint="eastAsia" w:ascii="宋体" w:hAnsi="宋体" w:eastAsia="宋体"/>
                <w:b/>
                <w:bCs/>
                <w:sz w:val="24"/>
                <w:szCs w:val="24"/>
                <w:lang w:eastAsia="zh-CN"/>
              </w:rPr>
            </w:pPr>
            <w:r>
              <w:rPr>
                <w:rFonts w:hint="eastAsia" w:ascii="宋体" w:hAnsi="宋体" w:cs="黑体"/>
                <w:b/>
                <w:bCs/>
                <w:sz w:val="24"/>
                <w:szCs w:val="24"/>
                <w:lang w:eastAsia="zh-CN"/>
              </w:rPr>
              <w:t>总价</w:t>
            </w:r>
          </w:p>
        </w:tc>
        <w:tc>
          <w:tcPr>
            <w:tcW w:w="1959" w:type="dxa"/>
            <w:noWrap w:val="0"/>
            <w:vAlign w:val="center"/>
          </w:tcPr>
          <w:p w14:paraId="53938A6A">
            <w:pPr>
              <w:tabs>
                <w:tab w:val="left" w:pos="654"/>
                <w:tab w:val="left" w:pos="1734"/>
                <w:tab w:val="left" w:pos="2814"/>
                <w:tab w:val="left" w:pos="3894"/>
                <w:tab w:val="left" w:pos="5334"/>
                <w:tab w:val="left" w:pos="6414"/>
                <w:tab w:val="left" w:pos="7254"/>
                <w:tab w:val="left" w:pos="8574"/>
                <w:tab w:val="left" w:pos="9654"/>
              </w:tabs>
              <w:spacing w:line="240" w:lineRule="auto"/>
              <w:jc w:val="center"/>
              <w:rPr>
                <w:rFonts w:ascii="宋体" w:hAnsi="宋体"/>
                <w:b/>
                <w:bCs/>
                <w:sz w:val="24"/>
                <w:szCs w:val="24"/>
              </w:rPr>
            </w:pPr>
            <w:r>
              <w:rPr>
                <w:rFonts w:hint="eastAsia" w:ascii="宋体" w:hAnsi="宋体" w:cs="黑体"/>
                <w:b/>
                <w:bCs/>
                <w:sz w:val="24"/>
                <w:szCs w:val="24"/>
              </w:rPr>
              <w:t>交货期限</w:t>
            </w:r>
          </w:p>
        </w:tc>
        <w:tc>
          <w:tcPr>
            <w:tcW w:w="1567" w:type="dxa"/>
            <w:noWrap w:val="0"/>
            <w:vAlign w:val="center"/>
          </w:tcPr>
          <w:p w14:paraId="675AB8AF">
            <w:pPr>
              <w:tabs>
                <w:tab w:val="left" w:pos="654"/>
                <w:tab w:val="left" w:pos="1734"/>
                <w:tab w:val="left" w:pos="2814"/>
                <w:tab w:val="left" w:pos="3894"/>
                <w:tab w:val="left" w:pos="5334"/>
                <w:tab w:val="left" w:pos="6414"/>
                <w:tab w:val="left" w:pos="7254"/>
                <w:tab w:val="left" w:pos="8574"/>
                <w:tab w:val="left" w:pos="9654"/>
              </w:tabs>
              <w:spacing w:line="240" w:lineRule="auto"/>
              <w:jc w:val="center"/>
              <w:rPr>
                <w:rFonts w:ascii="宋体" w:hAnsi="宋体"/>
                <w:b/>
                <w:bCs/>
                <w:sz w:val="24"/>
                <w:szCs w:val="24"/>
              </w:rPr>
            </w:pPr>
            <w:r>
              <w:rPr>
                <w:rFonts w:hint="eastAsia" w:ascii="宋体" w:hAnsi="宋体" w:cs="黑体"/>
                <w:b/>
                <w:bCs/>
                <w:sz w:val="24"/>
                <w:szCs w:val="24"/>
              </w:rPr>
              <w:t>备注</w:t>
            </w:r>
          </w:p>
        </w:tc>
      </w:tr>
      <w:tr w14:paraId="3095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2350" w:type="dxa"/>
            <w:noWrap w:val="0"/>
            <w:vAlign w:val="center"/>
          </w:tcPr>
          <w:p w14:paraId="3A1DBA45">
            <w:pPr>
              <w:tabs>
                <w:tab w:val="left" w:pos="654"/>
                <w:tab w:val="left" w:pos="1734"/>
                <w:tab w:val="left" w:pos="2814"/>
                <w:tab w:val="left" w:pos="3894"/>
                <w:tab w:val="left" w:pos="5334"/>
                <w:tab w:val="left" w:pos="6414"/>
                <w:tab w:val="left" w:pos="7254"/>
                <w:tab w:val="left" w:pos="8574"/>
                <w:tab w:val="left" w:pos="9654"/>
              </w:tabs>
              <w:spacing w:line="240" w:lineRule="auto"/>
              <w:jc w:val="center"/>
              <w:rPr>
                <w:rFonts w:ascii="宋体" w:hAnsi="宋体"/>
                <w:sz w:val="24"/>
                <w:szCs w:val="24"/>
              </w:rPr>
            </w:pPr>
          </w:p>
        </w:tc>
        <w:tc>
          <w:tcPr>
            <w:tcW w:w="3328" w:type="dxa"/>
            <w:noWrap w:val="0"/>
            <w:vAlign w:val="top"/>
          </w:tcPr>
          <w:p w14:paraId="60D3030C">
            <w:pPr>
              <w:tabs>
                <w:tab w:val="left" w:pos="654"/>
                <w:tab w:val="left" w:pos="1734"/>
                <w:tab w:val="left" w:pos="2814"/>
                <w:tab w:val="left" w:pos="3894"/>
                <w:tab w:val="left" w:pos="5334"/>
                <w:tab w:val="left" w:pos="6414"/>
                <w:tab w:val="left" w:pos="7254"/>
                <w:tab w:val="left" w:pos="8574"/>
                <w:tab w:val="left" w:pos="9654"/>
              </w:tabs>
              <w:spacing w:line="240" w:lineRule="auto"/>
              <w:jc w:val="center"/>
              <w:rPr>
                <w:rFonts w:ascii="宋体" w:hAnsi="宋体"/>
                <w:sz w:val="24"/>
                <w:szCs w:val="24"/>
              </w:rPr>
            </w:pPr>
          </w:p>
        </w:tc>
        <w:tc>
          <w:tcPr>
            <w:tcW w:w="1959" w:type="dxa"/>
            <w:noWrap w:val="0"/>
            <w:vAlign w:val="center"/>
          </w:tcPr>
          <w:p w14:paraId="2620D2D1">
            <w:pPr>
              <w:tabs>
                <w:tab w:val="left" w:pos="654"/>
                <w:tab w:val="left" w:pos="1734"/>
                <w:tab w:val="left" w:pos="2814"/>
                <w:tab w:val="left" w:pos="3894"/>
                <w:tab w:val="left" w:pos="5334"/>
                <w:tab w:val="left" w:pos="6414"/>
                <w:tab w:val="left" w:pos="7254"/>
                <w:tab w:val="left" w:pos="8574"/>
                <w:tab w:val="left" w:pos="9654"/>
              </w:tabs>
              <w:spacing w:line="240" w:lineRule="auto"/>
              <w:jc w:val="center"/>
              <w:rPr>
                <w:rFonts w:ascii="宋体" w:hAnsi="宋体"/>
                <w:sz w:val="24"/>
                <w:szCs w:val="24"/>
              </w:rPr>
            </w:pPr>
          </w:p>
        </w:tc>
        <w:tc>
          <w:tcPr>
            <w:tcW w:w="1567" w:type="dxa"/>
            <w:noWrap w:val="0"/>
            <w:vAlign w:val="center"/>
          </w:tcPr>
          <w:p w14:paraId="76DC0066">
            <w:pPr>
              <w:tabs>
                <w:tab w:val="left" w:pos="654"/>
                <w:tab w:val="left" w:pos="1734"/>
                <w:tab w:val="left" w:pos="2814"/>
                <w:tab w:val="left" w:pos="3894"/>
                <w:tab w:val="left" w:pos="5334"/>
                <w:tab w:val="left" w:pos="6414"/>
                <w:tab w:val="left" w:pos="7254"/>
                <w:tab w:val="left" w:pos="8574"/>
                <w:tab w:val="left" w:pos="9654"/>
              </w:tabs>
              <w:spacing w:line="240" w:lineRule="auto"/>
              <w:jc w:val="center"/>
              <w:rPr>
                <w:rFonts w:ascii="宋体" w:hAnsi="宋体"/>
                <w:sz w:val="24"/>
                <w:szCs w:val="24"/>
              </w:rPr>
            </w:pPr>
          </w:p>
          <w:p w14:paraId="5312F4D4">
            <w:pPr>
              <w:tabs>
                <w:tab w:val="left" w:pos="654"/>
                <w:tab w:val="left" w:pos="1734"/>
                <w:tab w:val="left" w:pos="2814"/>
                <w:tab w:val="left" w:pos="3894"/>
                <w:tab w:val="left" w:pos="5334"/>
                <w:tab w:val="left" w:pos="6414"/>
                <w:tab w:val="left" w:pos="7254"/>
                <w:tab w:val="left" w:pos="8574"/>
                <w:tab w:val="left" w:pos="9654"/>
              </w:tabs>
              <w:spacing w:line="240" w:lineRule="auto"/>
              <w:jc w:val="center"/>
              <w:rPr>
                <w:rFonts w:ascii="宋体" w:hAnsi="宋体"/>
                <w:sz w:val="24"/>
                <w:szCs w:val="24"/>
              </w:rPr>
            </w:pPr>
          </w:p>
        </w:tc>
      </w:tr>
      <w:tr w14:paraId="7B56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2350" w:type="dxa"/>
            <w:noWrap w:val="0"/>
            <w:vAlign w:val="center"/>
          </w:tcPr>
          <w:p w14:paraId="0B34483D">
            <w:pPr>
              <w:tabs>
                <w:tab w:val="left" w:pos="654"/>
                <w:tab w:val="left" w:pos="1734"/>
                <w:tab w:val="left" w:pos="2814"/>
                <w:tab w:val="left" w:pos="3894"/>
                <w:tab w:val="left" w:pos="5334"/>
                <w:tab w:val="left" w:pos="6414"/>
                <w:tab w:val="left" w:pos="7254"/>
                <w:tab w:val="left" w:pos="8574"/>
                <w:tab w:val="left" w:pos="9654"/>
              </w:tabs>
              <w:spacing w:line="240" w:lineRule="auto"/>
              <w:jc w:val="center"/>
              <w:rPr>
                <w:rFonts w:ascii="宋体" w:hAnsi="宋体"/>
                <w:b/>
                <w:bCs/>
                <w:sz w:val="24"/>
                <w:szCs w:val="24"/>
              </w:rPr>
            </w:pPr>
            <w:r>
              <w:rPr>
                <w:rFonts w:hint="eastAsia" w:ascii="宋体" w:hAnsi="宋体" w:cs="黑体"/>
                <w:b/>
                <w:bCs/>
                <w:sz w:val="24"/>
                <w:szCs w:val="24"/>
              </w:rPr>
              <w:t>投报总价（大写）</w:t>
            </w:r>
          </w:p>
        </w:tc>
        <w:tc>
          <w:tcPr>
            <w:tcW w:w="6854" w:type="dxa"/>
            <w:gridSpan w:val="3"/>
            <w:noWrap w:val="0"/>
            <w:vAlign w:val="top"/>
          </w:tcPr>
          <w:p w14:paraId="25D6F68E">
            <w:pPr>
              <w:tabs>
                <w:tab w:val="left" w:pos="654"/>
                <w:tab w:val="left" w:pos="1734"/>
                <w:tab w:val="left" w:pos="2814"/>
                <w:tab w:val="left" w:pos="3894"/>
                <w:tab w:val="left" w:pos="5334"/>
                <w:tab w:val="left" w:pos="6414"/>
                <w:tab w:val="left" w:pos="7254"/>
                <w:tab w:val="left" w:pos="8574"/>
                <w:tab w:val="left" w:pos="9654"/>
              </w:tabs>
              <w:spacing w:line="240" w:lineRule="auto"/>
              <w:jc w:val="center"/>
              <w:rPr>
                <w:rFonts w:ascii="宋体" w:hAnsi="宋体"/>
                <w:sz w:val="24"/>
                <w:szCs w:val="24"/>
              </w:rPr>
            </w:pPr>
          </w:p>
        </w:tc>
      </w:tr>
    </w:tbl>
    <w:p w14:paraId="5FC60023">
      <w:pPr>
        <w:spacing w:line="240" w:lineRule="auto"/>
        <w:rPr>
          <w:rFonts w:ascii="宋体" w:hAnsi="宋体"/>
          <w:sz w:val="24"/>
          <w:szCs w:val="24"/>
        </w:rPr>
      </w:pPr>
    </w:p>
    <w:p w14:paraId="719EF202">
      <w:pPr>
        <w:spacing w:line="240" w:lineRule="auto"/>
        <w:rPr>
          <w:rFonts w:ascii="宋体" w:hAnsi="宋体"/>
          <w:sz w:val="24"/>
          <w:szCs w:val="24"/>
        </w:rPr>
      </w:pPr>
    </w:p>
    <w:p w14:paraId="13BBD649">
      <w:pPr>
        <w:spacing w:line="240" w:lineRule="auto"/>
        <w:ind w:firstLine="480" w:firstLineChars="200"/>
        <w:rPr>
          <w:rFonts w:ascii="宋体" w:hAnsi="宋体" w:cs="黑体"/>
          <w:sz w:val="24"/>
          <w:szCs w:val="24"/>
        </w:rPr>
      </w:pPr>
      <w:r>
        <w:rPr>
          <w:rFonts w:hint="eastAsia" w:ascii="宋体" w:hAnsi="宋体" w:cs="黑体"/>
          <w:sz w:val="24"/>
          <w:szCs w:val="24"/>
        </w:rPr>
        <w:t>供应商代表签字</w:t>
      </w:r>
      <w:r>
        <w:rPr>
          <w:rFonts w:ascii="宋体" w:hAnsi="宋体" w:cs="黑体"/>
          <w:sz w:val="24"/>
          <w:szCs w:val="24"/>
        </w:rPr>
        <w:t>:</w:t>
      </w:r>
    </w:p>
    <w:p w14:paraId="11165551">
      <w:pPr>
        <w:spacing w:line="240" w:lineRule="auto"/>
        <w:ind w:firstLine="480" w:firstLineChars="200"/>
        <w:jc w:val="left"/>
        <w:rPr>
          <w:rFonts w:ascii="宋体" w:hAnsi="宋体" w:cs="黑体"/>
          <w:sz w:val="24"/>
          <w:szCs w:val="24"/>
        </w:rPr>
      </w:pPr>
      <w:r>
        <w:rPr>
          <w:rFonts w:hint="eastAsia" w:ascii="宋体" w:hAnsi="宋体" w:cs="黑体"/>
          <w:sz w:val="24"/>
          <w:szCs w:val="24"/>
        </w:rPr>
        <w:t>单位盖章：</w:t>
      </w:r>
    </w:p>
    <w:p w14:paraId="395DC2C2">
      <w:pPr>
        <w:spacing w:line="240" w:lineRule="auto"/>
        <w:ind w:firstLine="480" w:firstLineChars="200"/>
        <w:jc w:val="left"/>
        <w:rPr>
          <w:rFonts w:ascii="宋体" w:hAnsi="宋体" w:cs="黑体"/>
          <w:sz w:val="24"/>
          <w:szCs w:val="24"/>
        </w:rPr>
      </w:pPr>
      <w:r>
        <w:rPr>
          <w:rFonts w:hint="eastAsia" w:ascii="宋体" w:hAnsi="宋体" w:cs="黑体"/>
          <w:sz w:val="24"/>
          <w:szCs w:val="24"/>
        </w:rPr>
        <w:t>日 期：</w:t>
      </w:r>
    </w:p>
    <w:p w14:paraId="3CA24D4D">
      <w:pPr>
        <w:spacing w:line="240" w:lineRule="auto"/>
        <w:rPr>
          <w:rFonts w:ascii="宋体" w:hAnsi="宋体"/>
          <w:sz w:val="24"/>
          <w:szCs w:val="24"/>
        </w:rPr>
      </w:pPr>
    </w:p>
    <w:p w14:paraId="64841168">
      <w:pPr>
        <w:spacing w:line="240" w:lineRule="auto"/>
        <w:rPr>
          <w:rFonts w:ascii="宋体" w:hAnsi="宋体" w:cs="黑体"/>
          <w:sz w:val="24"/>
          <w:szCs w:val="24"/>
        </w:rPr>
      </w:pPr>
      <w:r>
        <w:rPr>
          <w:rFonts w:hint="eastAsia" w:ascii="宋体" w:hAnsi="宋体" w:cs="黑体"/>
          <w:sz w:val="24"/>
          <w:szCs w:val="24"/>
        </w:rPr>
        <w:t>注：</w:t>
      </w:r>
      <w:r>
        <w:rPr>
          <w:rFonts w:hint="eastAsia" w:ascii="宋体" w:hAnsi="宋体"/>
          <w:sz w:val="24"/>
          <w:szCs w:val="24"/>
        </w:rPr>
        <w:t>1.</w:t>
      </w:r>
      <w:r>
        <w:rPr>
          <w:rFonts w:hint="eastAsia" w:ascii="宋体" w:hAnsi="宋体" w:cs="黑体"/>
          <w:sz w:val="24"/>
          <w:szCs w:val="24"/>
        </w:rPr>
        <w:t>报价表中的内容必须填写完整并应简明扼要。</w:t>
      </w:r>
    </w:p>
    <w:p w14:paraId="51AB43B4">
      <w:pPr>
        <w:tabs>
          <w:tab w:val="left" w:pos="425"/>
          <w:tab w:val="left" w:pos="845"/>
        </w:tabs>
        <w:spacing w:line="240" w:lineRule="auto"/>
        <w:ind w:firstLine="480" w:firstLineChars="200"/>
        <w:rPr>
          <w:rFonts w:ascii="宋体" w:hAnsi="宋体"/>
          <w:sz w:val="24"/>
          <w:szCs w:val="24"/>
        </w:rPr>
      </w:pPr>
      <w:r>
        <w:rPr>
          <w:rFonts w:hint="eastAsia" w:ascii="宋体" w:hAnsi="宋体"/>
          <w:sz w:val="24"/>
          <w:szCs w:val="24"/>
        </w:rPr>
        <w:t>2.</w:t>
      </w:r>
      <w:r>
        <w:rPr>
          <w:rFonts w:hint="eastAsia" w:ascii="宋体" w:hAnsi="宋体" w:cs="黑体"/>
          <w:sz w:val="24"/>
          <w:szCs w:val="24"/>
        </w:rPr>
        <w:t>供应商认为应当说明而本表中无相应栏目的，请在“备注”一栏中说明。</w:t>
      </w:r>
    </w:p>
    <w:p w14:paraId="0D2CAFC4">
      <w:pPr>
        <w:tabs>
          <w:tab w:val="left" w:pos="425"/>
          <w:tab w:val="left" w:pos="845"/>
        </w:tabs>
        <w:spacing w:line="240" w:lineRule="auto"/>
        <w:ind w:firstLine="480" w:firstLineChars="200"/>
        <w:rPr>
          <w:rFonts w:ascii="宋体" w:hAnsi="宋体"/>
          <w:sz w:val="24"/>
          <w:szCs w:val="24"/>
        </w:rPr>
      </w:pPr>
      <w:r>
        <w:rPr>
          <w:rFonts w:hint="eastAsia" w:ascii="宋体" w:hAnsi="宋体" w:cs="黑体"/>
          <w:sz w:val="24"/>
          <w:szCs w:val="24"/>
        </w:rPr>
        <w:t>3.若报价的大、小写金额不同，与大写金额为准。</w:t>
      </w:r>
    </w:p>
    <w:p w14:paraId="4732CE48">
      <w:pPr>
        <w:spacing w:line="240" w:lineRule="auto"/>
        <w:rPr>
          <w:b/>
          <w:sz w:val="28"/>
          <w:szCs w:val="28"/>
        </w:rPr>
        <w:sectPr>
          <w:pgSz w:w="11906" w:h="16838"/>
          <w:pgMar w:top="1440" w:right="1800" w:bottom="1440" w:left="1800" w:header="851" w:footer="992" w:gutter="0"/>
          <w:cols w:space="425" w:num="1"/>
          <w:docGrid w:type="lines" w:linePitch="312" w:charSpace="0"/>
        </w:sectPr>
      </w:pPr>
    </w:p>
    <w:p w14:paraId="4A7894E4">
      <w:pPr>
        <w:pStyle w:val="3"/>
        <w:pageBreakBefore w:val="0"/>
        <w:numPr>
          <w:ilvl w:val="0"/>
          <w:numId w:val="1"/>
        </w:numPr>
        <w:kinsoku/>
        <w:wordWrap/>
        <w:overflowPunct/>
        <w:topLinePunct w:val="0"/>
        <w:autoSpaceDE/>
        <w:autoSpaceDN/>
        <w:bidi w:val="0"/>
        <w:adjustRightInd/>
        <w:snapToGrid/>
        <w:spacing w:before="0" w:after="0" w:line="240" w:lineRule="auto"/>
        <w:ind w:left="0" w:leftChars="0" w:firstLine="420" w:firstLineChars="0"/>
        <w:jc w:val="both"/>
        <w:textAlignment w:val="auto"/>
        <w:rPr>
          <w:rFonts w:hint="eastAsia" w:ascii="宋体" w:hAnsi="宋体" w:cs="黑体"/>
          <w:sz w:val="28"/>
          <w:szCs w:val="28"/>
        </w:rPr>
      </w:pPr>
      <w:bookmarkStart w:id="1" w:name="_Toc416813491"/>
      <w:bookmarkStart w:id="2" w:name="_Toc390256551"/>
      <w:bookmarkStart w:id="3" w:name="_Toc229477022"/>
      <w:bookmarkStart w:id="4" w:name="_Toc435611235"/>
      <w:bookmarkStart w:id="5" w:name="_Toc73"/>
      <w:r>
        <w:rPr>
          <w:rFonts w:hint="eastAsia" w:ascii="宋体" w:hAnsi="宋体" w:cs="黑体"/>
          <w:sz w:val="28"/>
          <w:szCs w:val="28"/>
        </w:rPr>
        <w:t>技术</w:t>
      </w:r>
      <w:r>
        <w:rPr>
          <w:rFonts w:hint="eastAsia" w:ascii="宋体" w:hAnsi="宋体" w:cs="黑体"/>
          <w:sz w:val="28"/>
          <w:szCs w:val="28"/>
          <w:lang w:eastAsia="zh-CN"/>
        </w:rPr>
        <w:t>及商务</w:t>
      </w:r>
      <w:r>
        <w:rPr>
          <w:rFonts w:hint="eastAsia" w:ascii="宋体" w:hAnsi="宋体" w:cs="黑体"/>
          <w:sz w:val="28"/>
          <w:szCs w:val="28"/>
        </w:rPr>
        <w:t>条款响应表</w:t>
      </w:r>
      <w:bookmarkEnd w:id="1"/>
      <w:bookmarkEnd w:id="2"/>
      <w:bookmarkEnd w:id="3"/>
      <w:bookmarkEnd w:id="4"/>
      <w:bookmarkEnd w:id="5"/>
    </w:p>
    <w:p w14:paraId="614CF970">
      <w:pPr>
        <w:spacing w:line="240" w:lineRule="auto"/>
        <w:jc w:val="center"/>
        <w:rPr>
          <w:rFonts w:ascii="宋体" w:hAnsi="宋体"/>
          <w:sz w:val="28"/>
          <w:szCs w:val="28"/>
        </w:rPr>
      </w:pPr>
      <w:r>
        <w:rPr>
          <w:rFonts w:hint="eastAsia" w:ascii="宋体" w:hAnsi="宋体" w:cs="黑体"/>
          <w:sz w:val="28"/>
          <w:szCs w:val="28"/>
          <w:lang w:eastAsia="zh-CN"/>
        </w:rPr>
        <w:t>采购</w:t>
      </w:r>
      <w:r>
        <w:rPr>
          <w:rFonts w:hint="eastAsia" w:ascii="宋体" w:hAnsi="宋体" w:cs="黑体"/>
          <w:sz w:val="28"/>
          <w:szCs w:val="28"/>
        </w:rPr>
        <w:t>项目技术要求响应表</w:t>
      </w:r>
    </w:p>
    <w:p w14:paraId="27CC46DE">
      <w:pPr>
        <w:pStyle w:val="4"/>
        <w:spacing w:line="240" w:lineRule="auto"/>
        <w:ind w:firstLine="0"/>
        <w:jc w:val="both"/>
        <w:rPr>
          <w:rFonts w:ascii="宋体" w:hAnsi="宋体" w:cs="黑体"/>
          <w:bCs/>
          <w:sz w:val="28"/>
          <w:szCs w:val="28"/>
        </w:rPr>
      </w:pPr>
      <w:r>
        <w:rPr>
          <w:rFonts w:hint="eastAsia" w:ascii="宋体" w:hAnsi="宋体" w:cs="黑体"/>
          <w:bCs/>
          <w:sz w:val="28"/>
          <w:szCs w:val="28"/>
        </w:rPr>
        <w:t>供应商名称：</w:t>
      </w:r>
      <w:r>
        <w:rPr>
          <w:rFonts w:hint="eastAsia" w:ascii="宋体" w:hAnsi="宋体" w:cs="黑体"/>
          <w:bCs/>
          <w:sz w:val="28"/>
          <w:szCs w:val="28"/>
          <w:u w:val="single"/>
        </w:rPr>
        <w:t xml:space="preserve">                   </w:t>
      </w:r>
      <w:r>
        <w:rPr>
          <w:rFonts w:hint="eastAsia" w:ascii="宋体" w:hAnsi="宋体" w:cs="黑体"/>
          <w:bCs/>
          <w:sz w:val="28"/>
          <w:szCs w:val="28"/>
        </w:rPr>
        <w:t xml:space="preserve"> </w:t>
      </w:r>
    </w:p>
    <w:tbl>
      <w:tblPr>
        <w:tblStyle w:val="9"/>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3319"/>
        <w:gridCol w:w="2732"/>
        <w:gridCol w:w="2102"/>
      </w:tblGrid>
      <w:tr w14:paraId="1256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1" w:type="dxa"/>
            <w:noWrap w:val="0"/>
            <w:vAlign w:val="center"/>
          </w:tcPr>
          <w:p w14:paraId="0EAC7F9C">
            <w:pPr>
              <w:spacing w:line="240" w:lineRule="auto"/>
              <w:jc w:val="center"/>
              <w:rPr>
                <w:rFonts w:ascii="宋体" w:hAnsi="宋体"/>
                <w:sz w:val="28"/>
                <w:szCs w:val="28"/>
              </w:rPr>
            </w:pPr>
            <w:r>
              <w:rPr>
                <w:rFonts w:hint="eastAsia" w:ascii="宋体" w:hAnsi="宋体" w:cs="黑体"/>
                <w:sz w:val="28"/>
                <w:szCs w:val="28"/>
              </w:rPr>
              <w:t>条款号</w:t>
            </w:r>
          </w:p>
        </w:tc>
        <w:tc>
          <w:tcPr>
            <w:tcW w:w="3319" w:type="dxa"/>
            <w:noWrap w:val="0"/>
            <w:vAlign w:val="center"/>
          </w:tcPr>
          <w:p w14:paraId="3E67465B">
            <w:pPr>
              <w:spacing w:line="240" w:lineRule="auto"/>
              <w:jc w:val="center"/>
              <w:rPr>
                <w:rFonts w:ascii="宋体" w:hAnsi="宋体"/>
                <w:sz w:val="28"/>
                <w:szCs w:val="28"/>
              </w:rPr>
            </w:pPr>
            <w:r>
              <w:rPr>
                <w:rFonts w:hint="eastAsia" w:ascii="宋体" w:hAnsi="宋体" w:cs="黑体"/>
                <w:sz w:val="28"/>
                <w:szCs w:val="28"/>
              </w:rPr>
              <w:t>采购要求</w:t>
            </w:r>
          </w:p>
        </w:tc>
        <w:tc>
          <w:tcPr>
            <w:tcW w:w="2732" w:type="dxa"/>
            <w:noWrap w:val="0"/>
            <w:vAlign w:val="center"/>
          </w:tcPr>
          <w:p w14:paraId="702FBF69">
            <w:pPr>
              <w:spacing w:line="240" w:lineRule="auto"/>
              <w:jc w:val="center"/>
              <w:rPr>
                <w:rFonts w:ascii="宋体" w:hAnsi="宋体"/>
                <w:sz w:val="28"/>
                <w:szCs w:val="28"/>
              </w:rPr>
            </w:pPr>
            <w:r>
              <w:rPr>
                <w:rFonts w:hint="eastAsia" w:ascii="宋体" w:hAnsi="宋体" w:cs="黑体"/>
                <w:sz w:val="28"/>
                <w:szCs w:val="28"/>
              </w:rPr>
              <w:t>供应商响应</w:t>
            </w:r>
          </w:p>
        </w:tc>
        <w:tc>
          <w:tcPr>
            <w:tcW w:w="2102" w:type="dxa"/>
            <w:noWrap w:val="0"/>
            <w:vAlign w:val="center"/>
          </w:tcPr>
          <w:p w14:paraId="4BF0311D">
            <w:pPr>
              <w:spacing w:line="240" w:lineRule="auto"/>
              <w:jc w:val="center"/>
              <w:rPr>
                <w:rFonts w:ascii="宋体" w:hAnsi="宋体"/>
                <w:sz w:val="28"/>
                <w:szCs w:val="28"/>
              </w:rPr>
            </w:pPr>
            <w:r>
              <w:rPr>
                <w:rFonts w:hint="eastAsia" w:ascii="宋体" w:hAnsi="宋体" w:cs="黑体"/>
                <w:sz w:val="28"/>
                <w:szCs w:val="28"/>
              </w:rPr>
              <w:t>说明</w:t>
            </w:r>
          </w:p>
        </w:tc>
      </w:tr>
      <w:tr w14:paraId="67ED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1" w:type="dxa"/>
            <w:noWrap w:val="0"/>
            <w:vAlign w:val="center"/>
          </w:tcPr>
          <w:p w14:paraId="1A19B901">
            <w:pPr>
              <w:spacing w:line="240" w:lineRule="auto"/>
              <w:jc w:val="center"/>
              <w:rPr>
                <w:rFonts w:hint="eastAsia" w:ascii="宋体" w:hAnsi="宋体" w:eastAsiaTheme="minorEastAsia"/>
                <w:sz w:val="28"/>
                <w:szCs w:val="28"/>
                <w:lang w:val="en-US" w:eastAsia="zh-CN"/>
              </w:rPr>
            </w:pPr>
            <w:r>
              <w:rPr>
                <w:rFonts w:hint="eastAsia" w:ascii="宋体" w:hAnsi="宋体"/>
                <w:sz w:val="28"/>
                <w:szCs w:val="28"/>
                <w:lang w:val="en-US" w:eastAsia="zh-CN"/>
              </w:rPr>
              <w:t>1</w:t>
            </w:r>
          </w:p>
        </w:tc>
        <w:tc>
          <w:tcPr>
            <w:tcW w:w="3319" w:type="dxa"/>
            <w:noWrap w:val="0"/>
            <w:vAlign w:val="center"/>
          </w:tcPr>
          <w:p w14:paraId="59FE75F6">
            <w:pPr>
              <w:spacing w:line="240" w:lineRule="auto"/>
              <w:jc w:val="left"/>
              <w:rPr>
                <w:rFonts w:hint="eastAsia" w:ascii="宋体" w:hAnsi="宋体" w:eastAsiaTheme="minorEastAsia"/>
                <w:sz w:val="28"/>
                <w:szCs w:val="28"/>
                <w:lang w:eastAsia="zh-CN"/>
              </w:rPr>
            </w:pPr>
          </w:p>
        </w:tc>
        <w:tc>
          <w:tcPr>
            <w:tcW w:w="2732" w:type="dxa"/>
            <w:noWrap w:val="0"/>
            <w:vAlign w:val="center"/>
          </w:tcPr>
          <w:p w14:paraId="30E0DF1F">
            <w:pPr>
              <w:spacing w:line="240" w:lineRule="auto"/>
              <w:jc w:val="center"/>
              <w:rPr>
                <w:rFonts w:ascii="宋体" w:hAnsi="宋体"/>
                <w:sz w:val="28"/>
                <w:szCs w:val="28"/>
              </w:rPr>
            </w:pPr>
          </w:p>
        </w:tc>
        <w:tc>
          <w:tcPr>
            <w:tcW w:w="2102" w:type="dxa"/>
            <w:noWrap w:val="0"/>
            <w:vAlign w:val="center"/>
          </w:tcPr>
          <w:p w14:paraId="41DA380A">
            <w:pPr>
              <w:spacing w:line="240" w:lineRule="auto"/>
              <w:jc w:val="center"/>
              <w:rPr>
                <w:rFonts w:ascii="宋体" w:hAnsi="宋体"/>
                <w:sz w:val="28"/>
                <w:szCs w:val="28"/>
              </w:rPr>
            </w:pPr>
          </w:p>
        </w:tc>
      </w:tr>
      <w:tr w14:paraId="508B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1" w:type="dxa"/>
            <w:noWrap w:val="0"/>
            <w:vAlign w:val="center"/>
          </w:tcPr>
          <w:p w14:paraId="48591CE8">
            <w:pPr>
              <w:spacing w:line="240" w:lineRule="auto"/>
              <w:jc w:val="center"/>
              <w:rPr>
                <w:rFonts w:hint="eastAsia" w:ascii="宋体" w:hAnsi="宋体" w:eastAsiaTheme="minorEastAsia"/>
                <w:sz w:val="28"/>
                <w:szCs w:val="28"/>
                <w:lang w:val="en-US" w:eastAsia="zh-CN"/>
              </w:rPr>
            </w:pPr>
            <w:r>
              <w:rPr>
                <w:rFonts w:hint="eastAsia" w:ascii="宋体" w:hAnsi="宋体"/>
                <w:sz w:val="28"/>
                <w:szCs w:val="28"/>
                <w:lang w:val="en-US" w:eastAsia="zh-CN"/>
              </w:rPr>
              <w:t>2</w:t>
            </w:r>
          </w:p>
        </w:tc>
        <w:tc>
          <w:tcPr>
            <w:tcW w:w="3319" w:type="dxa"/>
            <w:noWrap w:val="0"/>
            <w:vAlign w:val="center"/>
          </w:tcPr>
          <w:p w14:paraId="009F7E08">
            <w:pPr>
              <w:spacing w:line="240" w:lineRule="auto"/>
              <w:jc w:val="left"/>
              <w:rPr>
                <w:rFonts w:ascii="宋体" w:hAnsi="宋体"/>
                <w:sz w:val="28"/>
                <w:szCs w:val="28"/>
              </w:rPr>
            </w:pPr>
          </w:p>
        </w:tc>
        <w:tc>
          <w:tcPr>
            <w:tcW w:w="2732" w:type="dxa"/>
            <w:noWrap w:val="0"/>
            <w:vAlign w:val="center"/>
          </w:tcPr>
          <w:p w14:paraId="0DC018B2">
            <w:pPr>
              <w:spacing w:line="240" w:lineRule="auto"/>
              <w:jc w:val="center"/>
              <w:rPr>
                <w:rFonts w:ascii="宋体" w:hAnsi="宋体"/>
                <w:sz w:val="28"/>
                <w:szCs w:val="28"/>
              </w:rPr>
            </w:pPr>
          </w:p>
        </w:tc>
        <w:tc>
          <w:tcPr>
            <w:tcW w:w="2102" w:type="dxa"/>
            <w:noWrap w:val="0"/>
            <w:vAlign w:val="center"/>
          </w:tcPr>
          <w:p w14:paraId="27938B21">
            <w:pPr>
              <w:spacing w:line="240" w:lineRule="auto"/>
              <w:jc w:val="center"/>
              <w:rPr>
                <w:rFonts w:ascii="宋体" w:hAnsi="宋体"/>
                <w:sz w:val="28"/>
                <w:szCs w:val="28"/>
              </w:rPr>
            </w:pPr>
          </w:p>
        </w:tc>
      </w:tr>
      <w:tr w14:paraId="1F28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1" w:type="dxa"/>
            <w:noWrap w:val="0"/>
            <w:vAlign w:val="center"/>
          </w:tcPr>
          <w:p w14:paraId="42A9987D">
            <w:pPr>
              <w:spacing w:line="240" w:lineRule="auto"/>
              <w:jc w:val="center"/>
              <w:rPr>
                <w:rFonts w:hint="eastAsia" w:ascii="宋体" w:hAnsi="宋体" w:eastAsiaTheme="minorEastAsia"/>
                <w:sz w:val="28"/>
                <w:szCs w:val="28"/>
                <w:lang w:val="en-US" w:eastAsia="zh-CN"/>
              </w:rPr>
            </w:pPr>
            <w:r>
              <w:rPr>
                <w:rFonts w:hint="eastAsia" w:ascii="宋体" w:hAnsi="宋体"/>
                <w:sz w:val="28"/>
                <w:szCs w:val="28"/>
                <w:lang w:val="en-US" w:eastAsia="zh-CN"/>
              </w:rPr>
              <w:t>3</w:t>
            </w:r>
          </w:p>
        </w:tc>
        <w:tc>
          <w:tcPr>
            <w:tcW w:w="3319" w:type="dxa"/>
            <w:noWrap w:val="0"/>
            <w:vAlign w:val="center"/>
          </w:tcPr>
          <w:p w14:paraId="7C5260C6">
            <w:pPr>
              <w:spacing w:line="240" w:lineRule="auto"/>
              <w:jc w:val="left"/>
              <w:rPr>
                <w:rFonts w:ascii="宋体" w:hAnsi="宋体"/>
                <w:sz w:val="28"/>
                <w:szCs w:val="28"/>
              </w:rPr>
            </w:pPr>
          </w:p>
        </w:tc>
        <w:tc>
          <w:tcPr>
            <w:tcW w:w="2732" w:type="dxa"/>
            <w:noWrap w:val="0"/>
            <w:vAlign w:val="center"/>
          </w:tcPr>
          <w:p w14:paraId="48E87B26">
            <w:pPr>
              <w:spacing w:line="240" w:lineRule="auto"/>
              <w:jc w:val="center"/>
              <w:rPr>
                <w:rFonts w:ascii="宋体" w:hAnsi="宋体"/>
                <w:sz w:val="28"/>
                <w:szCs w:val="28"/>
              </w:rPr>
            </w:pPr>
          </w:p>
        </w:tc>
        <w:tc>
          <w:tcPr>
            <w:tcW w:w="2102" w:type="dxa"/>
            <w:noWrap w:val="0"/>
            <w:vAlign w:val="center"/>
          </w:tcPr>
          <w:p w14:paraId="5D93508B">
            <w:pPr>
              <w:spacing w:line="240" w:lineRule="auto"/>
              <w:jc w:val="center"/>
              <w:rPr>
                <w:rFonts w:ascii="宋体" w:hAnsi="宋体"/>
                <w:sz w:val="28"/>
                <w:szCs w:val="28"/>
              </w:rPr>
            </w:pPr>
          </w:p>
        </w:tc>
      </w:tr>
      <w:tr w14:paraId="3C56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1" w:type="dxa"/>
            <w:noWrap w:val="0"/>
            <w:vAlign w:val="center"/>
          </w:tcPr>
          <w:p w14:paraId="4ED6694B">
            <w:pPr>
              <w:spacing w:line="240" w:lineRule="auto"/>
              <w:jc w:val="center"/>
              <w:rPr>
                <w:rFonts w:ascii="宋体" w:hAnsi="宋体"/>
                <w:sz w:val="28"/>
                <w:szCs w:val="28"/>
              </w:rPr>
            </w:pPr>
          </w:p>
        </w:tc>
        <w:tc>
          <w:tcPr>
            <w:tcW w:w="3319" w:type="dxa"/>
            <w:noWrap w:val="0"/>
            <w:vAlign w:val="center"/>
          </w:tcPr>
          <w:p w14:paraId="673CE0AE">
            <w:pPr>
              <w:spacing w:line="240" w:lineRule="auto"/>
              <w:jc w:val="left"/>
              <w:rPr>
                <w:rFonts w:ascii="宋体" w:hAnsi="宋体"/>
                <w:sz w:val="28"/>
                <w:szCs w:val="28"/>
              </w:rPr>
            </w:pPr>
          </w:p>
        </w:tc>
        <w:tc>
          <w:tcPr>
            <w:tcW w:w="2732" w:type="dxa"/>
            <w:noWrap w:val="0"/>
            <w:vAlign w:val="center"/>
          </w:tcPr>
          <w:p w14:paraId="69B319FD">
            <w:pPr>
              <w:spacing w:line="240" w:lineRule="auto"/>
              <w:jc w:val="center"/>
              <w:rPr>
                <w:rFonts w:ascii="宋体" w:hAnsi="宋体"/>
                <w:sz w:val="28"/>
                <w:szCs w:val="28"/>
              </w:rPr>
            </w:pPr>
          </w:p>
        </w:tc>
        <w:tc>
          <w:tcPr>
            <w:tcW w:w="2102" w:type="dxa"/>
            <w:noWrap w:val="0"/>
            <w:vAlign w:val="center"/>
          </w:tcPr>
          <w:p w14:paraId="397695AC">
            <w:pPr>
              <w:spacing w:line="240" w:lineRule="auto"/>
              <w:jc w:val="center"/>
              <w:rPr>
                <w:rFonts w:ascii="宋体" w:hAnsi="宋体"/>
                <w:sz w:val="28"/>
                <w:szCs w:val="28"/>
              </w:rPr>
            </w:pPr>
          </w:p>
        </w:tc>
      </w:tr>
      <w:tr w14:paraId="2437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1" w:type="dxa"/>
            <w:noWrap w:val="0"/>
            <w:vAlign w:val="center"/>
          </w:tcPr>
          <w:p w14:paraId="75646844">
            <w:pPr>
              <w:spacing w:line="240" w:lineRule="auto"/>
              <w:jc w:val="center"/>
              <w:rPr>
                <w:rFonts w:ascii="宋体" w:hAnsi="宋体"/>
                <w:sz w:val="28"/>
                <w:szCs w:val="28"/>
              </w:rPr>
            </w:pPr>
          </w:p>
        </w:tc>
        <w:tc>
          <w:tcPr>
            <w:tcW w:w="3319" w:type="dxa"/>
            <w:noWrap w:val="0"/>
            <w:vAlign w:val="center"/>
          </w:tcPr>
          <w:p w14:paraId="36EC23AC">
            <w:pPr>
              <w:spacing w:line="240" w:lineRule="auto"/>
              <w:jc w:val="left"/>
              <w:rPr>
                <w:rFonts w:ascii="宋体" w:hAnsi="宋体"/>
                <w:sz w:val="28"/>
                <w:szCs w:val="28"/>
              </w:rPr>
            </w:pPr>
          </w:p>
        </w:tc>
        <w:tc>
          <w:tcPr>
            <w:tcW w:w="2732" w:type="dxa"/>
            <w:noWrap w:val="0"/>
            <w:vAlign w:val="center"/>
          </w:tcPr>
          <w:p w14:paraId="584C9D10">
            <w:pPr>
              <w:spacing w:line="240" w:lineRule="auto"/>
              <w:jc w:val="center"/>
              <w:rPr>
                <w:rFonts w:ascii="宋体" w:hAnsi="宋体"/>
                <w:sz w:val="28"/>
                <w:szCs w:val="28"/>
              </w:rPr>
            </w:pPr>
          </w:p>
        </w:tc>
        <w:tc>
          <w:tcPr>
            <w:tcW w:w="2102" w:type="dxa"/>
            <w:noWrap w:val="0"/>
            <w:vAlign w:val="center"/>
          </w:tcPr>
          <w:p w14:paraId="50A6C4AA">
            <w:pPr>
              <w:spacing w:line="240" w:lineRule="auto"/>
              <w:jc w:val="center"/>
              <w:rPr>
                <w:rFonts w:ascii="宋体" w:hAnsi="宋体"/>
                <w:sz w:val="28"/>
                <w:szCs w:val="28"/>
              </w:rPr>
            </w:pPr>
          </w:p>
        </w:tc>
      </w:tr>
      <w:tr w14:paraId="3907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1" w:type="dxa"/>
            <w:noWrap w:val="0"/>
            <w:vAlign w:val="center"/>
          </w:tcPr>
          <w:p w14:paraId="4F6CAF82">
            <w:pPr>
              <w:spacing w:line="240" w:lineRule="auto"/>
              <w:jc w:val="center"/>
              <w:rPr>
                <w:rFonts w:ascii="宋体" w:hAnsi="宋体"/>
                <w:sz w:val="28"/>
                <w:szCs w:val="28"/>
              </w:rPr>
            </w:pPr>
          </w:p>
        </w:tc>
        <w:tc>
          <w:tcPr>
            <w:tcW w:w="3319" w:type="dxa"/>
            <w:noWrap w:val="0"/>
            <w:vAlign w:val="center"/>
          </w:tcPr>
          <w:p w14:paraId="462CC57D">
            <w:pPr>
              <w:spacing w:line="240" w:lineRule="auto"/>
              <w:jc w:val="left"/>
              <w:rPr>
                <w:rFonts w:ascii="宋体" w:hAnsi="宋体"/>
                <w:sz w:val="28"/>
                <w:szCs w:val="28"/>
              </w:rPr>
            </w:pPr>
          </w:p>
        </w:tc>
        <w:tc>
          <w:tcPr>
            <w:tcW w:w="2732" w:type="dxa"/>
            <w:noWrap w:val="0"/>
            <w:vAlign w:val="center"/>
          </w:tcPr>
          <w:p w14:paraId="36B1270F">
            <w:pPr>
              <w:spacing w:line="240" w:lineRule="auto"/>
              <w:jc w:val="center"/>
              <w:rPr>
                <w:rFonts w:ascii="宋体" w:hAnsi="宋体"/>
                <w:sz w:val="28"/>
                <w:szCs w:val="28"/>
              </w:rPr>
            </w:pPr>
          </w:p>
        </w:tc>
        <w:tc>
          <w:tcPr>
            <w:tcW w:w="2102" w:type="dxa"/>
            <w:noWrap w:val="0"/>
            <w:vAlign w:val="center"/>
          </w:tcPr>
          <w:p w14:paraId="105F15BB">
            <w:pPr>
              <w:spacing w:line="240" w:lineRule="auto"/>
              <w:jc w:val="center"/>
              <w:rPr>
                <w:rFonts w:ascii="宋体" w:hAnsi="宋体"/>
                <w:sz w:val="28"/>
                <w:szCs w:val="28"/>
              </w:rPr>
            </w:pPr>
          </w:p>
        </w:tc>
      </w:tr>
      <w:tr w14:paraId="615A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1" w:type="dxa"/>
            <w:noWrap w:val="0"/>
            <w:vAlign w:val="center"/>
          </w:tcPr>
          <w:p w14:paraId="40141AA6">
            <w:pPr>
              <w:spacing w:line="240" w:lineRule="auto"/>
              <w:jc w:val="center"/>
              <w:rPr>
                <w:rFonts w:ascii="宋体" w:hAnsi="宋体"/>
                <w:sz w:val="28"/>
                <w:szCs w:val="28"/>
              </w:rPr>
            </w:pPr>
          </w:p>
        </w:tc>
        <w:tc>
          <w:tcPr>
            <w:tcW w:w="3319" w:type="dxa"/>
            <w:noWrap w:val="0"/>
            <w:vAlign w:val="center"/>
          </w:tcPr>
          <w:p w14:paraId="5EE49AF7">
            <w:pPr>
              <w:spacing w:line="240" w:lineRule="auto"/>
              <w:jc w:val="left"/>
              <w:rPr>
                <w:rFonts w:ascii="宋体" w:hAnsi="宋体"/>
                <w:sz w:val="28"/>
                <w:szCs w:val="28"/>
              </w:rPr>
            </w:pPr>
          </w:p>
        </w:tc>
        <w:tc>
          <w:tcPr>
            <w:tcW w:w="2732" w:type="dxa"/>
            <w:noWrap w:val="0"/>
            <w:vAlign w:val="center"/>
          </w:tcPr>
          <w:p w14:paraId="48A2307C">
            <w:pPr>
              <w:spacing w:line="240" w:lineRule="auto"/>
              <w:jc w:val="center"/>
              <w:rPr>
                <w:rFonts w:ascii="宋体" w:hAnsi="宋体"/>
                <w:sz w:val="28"/>
                <w:szCs w:val="28"/>
              </w:rPr>
            </w:pPr>
          </w:p>
        </w:tc>
        <w:tc>
          <w:tcPr>
            <w:tcW w:w="2102" w:type="dxa"/>
            <w:noWrap w:val="0"/>
            <w:vAlign w:val="center"/>
          </w:tcPr>
          <w:p w14:paraId="24AFD7D8">
            <w:pPr>
              <w:spacing w:line="240" w:lineRule="auto"/>
              <w:jc w:val="center"/>
              <w:rPr>
                <w:rFonts w:ascii="宋体" w:hAnsi="宋体"/>
                <w:sz w:val="28"/>
                <w:szCs w:val="28"/>
              </w:rPr>
            </w:pPr>
          </w:p>
        </w:tc>
      </w:tr>
    </w:tbl>
    <w:p w14:paraId="6346E25D">
      <w:pPr>
        <w:spacing w:line="240" w:lineRule="auto"/>
        <w:rPr>
          <w:rFonts w:ascii="宋体" w:hAnsi="宋体" w:cs="黑体"/>
          <w:sz w:val="28"/>
          <w:szCs w:val="28"/>
        </w:rPr>
      </w:pPr>
    </w:p>
    <w:p w14:paraId="318D5F91">
      <w:pPr>
        <w:spacing w:line="240" w:lineRule="auto"/>
        <w:ind w:left="1080" w:hanging="1260" w:hangingChars="450"/>
        <w:rPr>
          <w:rFonts w:ascii="宋体" w:hAnsi="宋体" w:cs="黑体"/>
          <w:sz w:val="28"/>
          <w:szCs w:val="28"/>
        </w:rPr>
      </w:pPr>
      <w:r>
        <w:rPr>
          <w:rFonts w:hint="eastAsia" w:ascii="宋体" w:hAnsi="宋体" w:cs="黑体"/>
          <w:sz w:val="28"/>
          <w:szCs w:val="28"/>
        </w:rPr>
        <w:t>注：1. “供应商响应”一览中应对应“</w:t>
      </w:r>
      <w:r>
        <w:rPr>
          <w:rFonts w:hint="eastAsia" w:ascii="宋体" w:hAnsi="宋体" w:cs="黑体"/>
          <w:sz w:val="28"/>
          <w:szCs w:val="28"/>
          <w:lang w:eastAsia="zh-CN"/>
        </w:rPr>
        <w:t>采购</w:t>
      </w:r>
      <w:r>
        <w:rPr>
          <w:rFonts w:hint="eastAsia" w:ascii="宋体" w:hAnsi="宋体" w:cs="黑体"/>
          <w:sz w:val="28"/>
          <w:szCs w:val="28"/>
        </w:rPr>
        <w:t>项目技术要求”中具体说明相应情况。</w:t>
      </w:r>
    </w:p>
    <w:p w14:paraId="60F80BF8">
      <w:pPr>
        <w:spacing w:line="240" w:lineRule="auto"/>
        <w:ind w:firstLine="700" w:firstLineChars="250"/>
        <w:rPr>
          <w:rFonts w:ascii="宋体" w:hAnsi="宋体" w:cs="黑体"/>
          <w:sz w:val="28"/>
          <w:szCs w:val="28"/>
        </w:rPr>
      </w:pPr>
      <w:r>
        <w:rPr>
          <w:rFonts w:hint="eastAsia" w:ascii="宋体" w:hAnsi="宋体" w:cs="黑体"/>
          <w:sz w:val="28"/>
          <w:szCs w:val="28"/>
        </w:rPr>
        <w:t>2.“说明”一览中应写明满足采购要求或者有负偏离情况。</w:t>
      </w:r>
    </w:p>
    <w:p w14:paraId="6F2C3C43">
      <w:pPr>
        <w:spacing w:line="240" w:lineRule="auto"/>
        <w:rPr>
          <w:rFonts w:ascii="宋体" w:hAnsi="宋体" w:cs="黑体"/>
          <w:sz w:val="28"/>
          <w:szCs w:val="28"/>
        </w:rPr>
      </w:pPr>
    </w:p>
    <w:p w14:paraId="6536E552">
      <w:pPr>
        <w:spacing w:line="240" w:lineRule="auto"/>
        <w:ind w:firstLine="560" w:firstLineChars="200"/>
        <w:rPr>
          <w:rFonts w:ascii="宋体" w:hAnsi="宋体" w:cs="黑体"/>
          <w:sz w:val="28"/>
          <w:szCs w:val="28"/>
        </w:rPr>
      </w:pPr>
      <w:bookmarkStart w:id="6" w:name="_Toc229477023"/>
      <w:bookmarkStart w:id="7" w:name="_Toc416813492"/>
      <w:bookmarkStart w:id="8" w:name="_Toc390256552"/>
      <w:r>
        <w:rPr>
          <w:rFonts w:hint="eastAsia" w:ascii="宋体" w:hAnsi="宋体" w:cs="黑体"/>
          <w:sz w:val="28"/>
          <w:szCs w:val="28"/>
        </w:rPr>
        <w:t>供应商代表签字</w:t>
      </w:r>
      <w:r>
        <w:rPr>
          <w:rFonts w:ascii="宋体" w:hAnsi="宋体" w:cs="黑体"/>
          <w:sz w:val="28"/>
          <w:szCs w:val="28"/>
        </w:rPr>
        <w:t>:</w:t>
      </w:r>
    </w:p>
    <w:p w14:paraId="7FA11549">
      <w:pPr>
        <w:spacing w:line="240" w:lineRule="auto"/>
        <w:ind w:firstLine="560" w:firstLineChars="200"/>
        <w:jc w:val="left"/>
        <w:rPr>
          <w:rFonts w:ascii="宋体" w:hAnsi="宋体" w:cs="黑体"/>
          <w:sz w:val="28"/>
          <w:szCs w:val="28"/>
        </w:rPr>
      </w:pPr>
      <w:r>
        <w:rPr>
          <w:rFonts w:hint="eastAsia" w:ascii="宋体" w:hAnsi="宋体" w:cs="黑体"/>
          <w:sz w:val="28"/>
          <w:szCs w:val="28"/>
        </w:rPr>
        <w:t>单位盖章：</w:t>
      </w:r>
    </w:p>
    <w:p w14:paraId="5866F5F2">
      <w:pPr>
        <w:spacing w:line="240" w:lineRule="auto"/>
        <w:ind w:firstLine="560" w:firstLineChars="200"/>
        <w:jc w:val="left"/>
        <w:rPr>
          <w:rFonts w:ascii="宋体" w:hAnsi="宋体" w:cs="黑体"/>
          <w:sz w:val="28"/>
          <w:szCs w:val="28"/>
        </w:rPr>
      </w:pPr>
      <w:r>
        <w:rPr>
          <w:rFonts w:hint="eastAsia" w:ascii="宋体" w:hAnsi="宋体" w:cs="黑体"/>
          <w:sz w:val="28"/>
          <w:szCs w:val="28"/>
        </w:rPr>
        <w:t>日 期：</w:t>
      </w:r>
    </w:p>
    <w:bookmarkEnd w:id="6"/>
    <w:bookmarkEnd w:id="7"/>
    <w:bookmarkEnd w:id="8"/>
    <w:p w14:paraId="5A62C7E0">
      <w:pPr>
        <w:spacing w:line="240" w:lineRule="auto"/>
        <w:rPr>
          <w:rFonts w:hint="eastAsia" w:ascii="黑体" w:hAnsi="宋体" w:eastAsia="黑体"/>
          <w:color w:val="000000"/>
          <w:sz w:val="30"/>
          <w:szCs w:val="30"/>
        </w:rPr>
        <w:sectPr>
          <w:pgSz w:w="11906" w:h="16838"/>
          <w:pgMar w:top="935" w:right="1800" w:bottom="935" w:left="1800" w:header="851" w:footer="992" w:gutter="0"/>
          <w:cols w:space="720" w:num="1"/>
          <w:rtlGutter w:val="0"/>
          <w:docGrid w:type="lines" w:linePitch="312" w:charSpace="0"/>
        </w:sectPr>
      </w:pPr>
    </w:p>
    <w:p w14:paraId="485283B6">
      <w:pPr>
        <w:pStyle w:val="3"/>
        <w:pageBreakBefore w:val="0"/>
        <w:numPr>
          <w:ilvl w:val="0"/>
          <w:numId w:val="1"/>
        </w:numPr>
        <w:kinsoku/>
        <w:wordWrap/>
        <w:overflowPunct/>
        <w:topLinePunct w:val="0"/>
        <w:autoSpaceDE/>
        <w:autoSpaceDN/>
        <w:bidi w:val="0"/>
        <w:adjustRightInd/>
        <w:snapToGrid/>
        <w:spacing w:before="0" w:after="0" w:line="240" w:lineRule="auto"/>
        <w:ind w:left="0" w:leftChars="0" w:firstLine="420" w:firstLineChars="0"/>
        <w:jc w:val="both"/>
        <w:textAlignment w:val="auto"/>
        <w:rPr>
          <w:rFonts w:ascii="宋体" w:hAnsi="宋体" w:cs="黑体"/>
          <w:sz w:val="28"/>
          <w:szCs w:val="28"/>
        </w:rPr>
      </w:pPr>
      <w:bookmarkStart w:id="9" w:name="_Toc435611236"/>
      <w:bookmarkStart w:id="10" w:name="_Toc416813493"/>
      <w:bookmarkStart w:id="11" w:name="_Toc11100"/>
      <w:bookmarkStart w:id="12" w:name="_Toc390256554"/>
      <w:r>
        <w:rPr>
          <w:rFonts w:hint="eastAsia" w:ascii="宋体" w:hAnsi="宋体" w:cs="黑体"/>
          <w:sz w:val="28"/>
          <w:szCs w:val="28"/>
        </w:rPr>
        <w:t>法定代表人授权书</w:t>
      </w:r>
      <w:bookmarkEnd w:id="9"/>
      <w:bookmarkEnd w:id="10"/>
      <w:bookmarkEnd w:id="11"/>
      <w:bookmarkEnd w:id="12"/>
    </w:p>
    <w:p w14:paraId="553C93C4">
      <w:pPr>
        <w:keepNext w:val="0"/>
        <w:keepLines w:val="0"/>
        <w:pageBreakBefore w:val="0"/>
        <w:widowControl w:val="0"/>
        <w:kinsoku/>
        <w:wordWrap/>
        <w:overflowPunct/>
        <w:topLinePunct w:val="0"/>
        <w:autoSpaceDE/>
        <w:autoSpaceDN/>
        <w:bidi w:val="0"/>
        <w:adjustRightInd w:val="0"/>
        <w:snapToGrid w:val="0"/>
        <w:spacing w:line="240" w:lineRule="auto"/>
        <w:ind w:firstLine="4076" w:firstLineChars="1450"/>
        <w:textAlignment w:val="auto"/>
        <w:rPr>
          <w:rFonts w:ascii="宋体" w:hAnsi="宋体"/>
          <w:b/>
          <w:bCs/>
          <w:sz w:val="28"/>
          <w:szCs w:val="28"/>
        </w:rPr>
      </w:pPr>
      <w:r>
        <w:rPr>
          <w:rFonts w:hint="eastAsia" w:ascii="宋体" w:hAnsi="宋体" w:cs="黑体"/>
          <w:b/>
          <w:bCs/>
          <w:sz w:val="28"/>
          <w:szCs w:val="28"/>
        </w:rPr>
        <w:t>法定代表人授权书</w:t>
      </w:r>
    </w:p>
    <w:p w14:paraId="188EECCB">
      <w:pPr>
        <w:keepNext w:val="0"/>
        <w:keepLines w:val="0"/>
        <w:pageBreakBefore w:val="0"/>
        <w:widowControl w:val="0"/>
        <w:kinsoku/>
        <w:wordWrap/>
        <w:overflowPunct/>
        <w:topLinePunct w:val="0"/>
        <w:autoSpaceDE/>
        <w:autoSpaceDN/>
        <w:bidi w:val="0"/>
        <w:adjustRightInd w:val="0"/>
        <w:snapToGrid w:val="0"/>
        <w:spacing w:line="240" w:lineRule="auto"/>
        <w:ind w:firstLine="141" w:firstLineChars="50"/>
        <w:textAlignment w:val="auto"/>
        <w:rPr>
          <w:rFonts w:ascii="宋体" w:hAnsi="宋体"/>
          <w:b/>
          <w:bCs/>
          <w:sz w:val="28"/>
          <w:szCs w:val="28"/>
        </w:rPr>
      </w:pPr>
    </w:p>
    <w:p w14:paraId="064E0A1E">
      <w:pPr>
        <w:keepNext w:val="0"/>
        <w:keepLines w:val="0"/>
        <w:pageBreakBefore w:val="0"/>
        <w:widowControl w:val="0"/>
        <w:kinsoku/>
        <w:wordWrap/>
        <w:overflowPunct/>
        <w:topLinePunct w:val="0"/>
        <w:autoSpaceDE/>
        <w:autoSpaceDN/>
        <w:bidi w:val="0"/>
        <w:adjustRightInd w:val="0"/>
        <w:snapToGrid w:val="0"/>
        <w:spacing w:line="240" w:lineRule="auto"/>
        <w:ind w:firstLine="561"/>
        <w:textAlignment w:val="auto"/>
        <w:rPr>
          <w:rFonts w:ascii="宋体" w:hAnsi="宋体"/>
          <w:sz w:val="28"/>
          <w:szCs w:val="28"/>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（单位名称）的法定代表人，兹授权</w:t>
      </w:r>
      <w:r>
        <w:rPr>
          <w:rFonts w:hint="eastAsia" w:ascii="宋体" w:hAnsi="宋体"/>
          <w:sz w:val="28"/>
          <w:szCs w:val="28"/>
          <w:u w:val="single"/>
        </w:rPr>
        <w:t xml:space="preserve">             </w:t>
      </w:r>
      <w:r>
        <w:rPr>
          <w:rFonts w:hint="eastAsia" w:ascii="宋体" w:hAnsi="宋体"/>
          <w:sz w:val="28"/>
          <w:szCs w:val="28"/>
        </w:rPr>
        <w:t>同志，为我方签订经济合同及办理其他事务代理人，其权限是：</w:t>
      </w:r>
      <w:r>
        <w:rPr>
          <w:rFonts w:hint="eastAsia" w:ascii="宋体" w:hAnsi="宋体"/>
          <w:sz w:val="28"/>
          <w:szCs w:val="28"/>
          <w:u w:val="single"/>
        </w:rPr>
        <w:t xml:space="preserve">                              </w:t>
      </w:r>
      <w:r>
        <w:rPr>
          <w:rFonts w:hint="eastAsia" w:ascii="宋体" w:hAnsi="宋体"/>
          <w:sz w:val="28"/>
          <w:szCs w:val="28"/>
        </w:rPr>
        <w:t>。</w:t>
      </w:r>
    </w:p>
    <w:p w14:paraId="798869A9">
      <w:pPr>
        <w:keepNext w:val="0"/>
        <w:keepLines w:val="0"/>
        <w:pageBreakBefore w:val="0"/>
        <w:widowControl w:val="0"/>
        <w:kinsoku/>
        <w:wordWrap/>
        <w:overflowPunct/>
        <w:topLinePunct w:val="0"/>
        <w:autoSpaceDE/>
        <w:autoSpaceDN/>
        <w:bidi w:val="0"/>
        <w:adjustRightInd w:val="0"/>
        <w:snapToGrid w:val="0"/>
        <w:spacing w:line="240" w:lineRule="auto"/>
        <w:ind w:firstLine="561"/>
        <w:textAlignment w:val="auto"/>
        <w:rPr>
          <w:rFonts w:ascii="宋体" w:hAnsi="宋体"/>
          <w:sz w:val="28"/>
          <w:szCs w:val="28"/>
        </w:rPr>
      </w:pPr>
      <w:r>
        <w:rPr>
          <w:rFonts w:hint="eastAsia" w:ascii="宋体" w:hAnsi="宋体"/>
          <w:sz w:val="28"/>
          <w:szCs w:val="28"/>
        </w:rPr>
        <w:t xml:space="preserve">授权单位：（盖章）     </w:t>
      </w:r>
    </w:p>
    <w:p w14:paraId="406FF294">
      <w:pPr>
        <w:keepNext w:val="0"/>
        <w:keepLines w:val="0"/>
        <w:pageBreakBefore w:val="0"/>
        <w:widowControl w:val="0"/>
        <w:kinsoku/>
        <w:wordWrap/>
        <w:overflowPunct/>
        <w:topLinePunct w:val="0"/>
        <w:autoSpaceDE/>
        <w:autoSpaceDN/>
        <w:bidi w:val="0"/>
        <w:adjustRightInd w:val="0"/>
        <w:snapToGrid w:val="0"/>
        <w:spacing w:line="240" w:lineRule="auto"/>
        <w:ind w:firstLine="561"/>
        <w:textAlignment w:val="auto"/>
        <w:rPr>
          <w:rFonts w:ascii="宋体" w:hAnsi="宋体"/>
          <w:sz w:val="28"/>
          <w:szCs w:val="28"/>
        </w:rPr>
      </w:pPr>
      <w:r>
        <w:rPr>
          <w:rFonts w:hint="eastAsia" w:ascii="宋体" w:hAnsi="宋体"/>
          <w:sz w:val="28"/>
          <w:szCs w:val="28"/>
        </w:rPr>
        <w:t>法定代表人：（签名或盖私章）</w:t>
      </w:r>
    </w:p>
    <w:p w14:paraId="078A6C7D">
      <w:pPr>
        <w:keepNext w:val="0"/>
        <w:keepLines w:val="0"/>
        <w:pageBreakBefore w:val="0"/>
        <w:widowControl w:val="0"/>
        <w:kinsoku/>
        <w:wordWrap/>
        <w:overflowPunct/>
        <w:topLinePunct w:val="0"/>
        <w:autoSpaceDE/>
        <w:autoSpaceDN/>
        <w:bidi w:val="0"/>
        <w:adjustRightInd w:val="0"/>
        <w:snapToGrid w:val="0"/>
        <w:spacing w:line="240" w:lineRule="auto"/>
        <w:ind w:firstLine="561"/>
        <w:textAlignment w:val="auto"/>
        <w:rPr>
          <w:rFonts w:ascii="宋体" w:hAnsi="宋体"/>
          <w:sz w:val="28"/>
          <w:szCs w:val="28"/>
        </w:rPr>
      </w:pPr>
      <w:r>
        <w:rPr>
          <w:rFonts w:hint="eastAsia" w:ascii="宋体" w:hAnsi="宋体"/>
          <w:sz w:val="28"/>
          <w:szCs w:val="28"/>
        </w:rPr>
        <w:t>有效期限：至        年       月      日</w:t>
      </w:r>
    </w:p>
    <w:p w14:paraId="7031DF4E">
      <w:pPr>
        <w:keepNext w:val="0"/>
        <w:keepLines w:val="0"/>
        <w:pageBreakBefore w:val="0"/>
        <w:widowControl w:val="0"/>
        <w:kinsoku/>
        <w:wordWrap/>
        <w:overflowPunct/>
        <w:topLinePunct w:val="0"/>
        <w:autoSpaceDE/>
        <w:autoSpaceDN/>
        <w:bidi w:val="0"/>
        <w:adjustRightInd w:val="0"/>
        <w:snapToGrid w:val="0"/>
        <w:spacing w:line="240" w:lineRule="auto"/>
        <w:ind w:firstLine="561"/>
        <w:textAlignment w:val="auto"/>
        <w:rPr>
          <w:rFonts w:ascii="宋体" w:hAnsi="宋体"/>
          <w:sz w:val="28"/>
          <w:szCs w:val="28"/>
        </w:rPr>
      </w:pPr>
      <w:r>
        <w:rPr>
          <w:rFonts w:hint="eastAsia" w:ascii="宋体" w:hAnsi="宋体"/>
          <w:sz w:val="28"/>
          <w:szCs w:val="28"/>
        </w:rPr>
        <w:t>签发日期：</w:t>
      </w:r>
    </w:p>
    <w:p w14:paraId="20BA4D1E">
      <w:pPr>
        <w:keepNext w:val="0"/>
        <w:keepLines w:val="0"/>
        <w:pageBreakBefore w:val="0"/>
        <w:widowControl w:val="0"/>
        <w:kinsoku/>
        <w:wordWrap/>
        <w:overflowPunct/>
        <w:topLinePunct w:val="0"/>
        <w:autoSpaceDE/>
        <w:autoSpaceDN/>
        <w:bidi w:val="0"/>
        <w:adjustRightInd w:val="0"/>
        <w:snapToGrid w:val="0"/>
        <w:spacing w:line="240" w:lineRule="auto"/>
        <w:ind w:firstLine="561"/>
        <w:textAlignment w:val="auto"/>
        <w:rPr>
          <w:rFonts w:ascii="宋体" w:hAnsi="宋体"/>
          <w:sz w:val="28"/>
          <w:szCs w:val="28"/>
        </w:rPr>
      </w:pPr>
      <w:r>
        <w:rPr>
          <w:rFonts w:hint="eastAsia" w:ascii="宋体" w:hAnsi="宋体"/>
          <w:sz w:val="28"/>
          <w:szCs w:val="28"/>
        </w:rPr>
        <w:t xml:space="preserve">附：代理人性别：        年龄：       职务：         </w:t>
      </w:r>
    </w:p>
    <w:p w14:paraId="67237048">
      <w:pPr>
        <w:keepNext w:val="0"/>
        <w:keepLines w:val="0"/>
        <w:pageBreakBefore w:val="0"/>
        <w:widowControl w:val="0"/>
        <w:kinsoku/>
        <w:wordWrap/>
        <w:overflowPunct/>
        <w:topLinePunct w:val="0"/>
        <w:autoSpaceDE/>
        <w:autoSpaceDN/>
        <w:bidi w:val="0"/>
        <w:adjustRightInd w:val="0"/>
        <w:snapToGrid w:val="0"/>
        <w:spacing w:line="240" w:lineRule="auto"/>
        <w:ind w:firstLine="561"/>
        <w:textAlignment w:val="auto"/>
        <w:rPr>
          <w:rFonts w:ascii="宋体" w:hAnsi="宋体"/>
          <w:sz w:val="28"/>
          <w:szCs w:val="28"/>
        </w:rPr>
      </w:pPr>
      <w:r>
        <w:rPr>
          <w:rFonts w:hint="eastAsia" w:ascii="宋体" w:hAnsi="宋体"/>
          <w:sz w:val="28"/>
          <w:szCs w:val="28"/>
        </w:rPr>
        <w:t>身份证号码：                     联系电话：</w:t>
      </w:r>
    </w:p>
    <w:p w14:paraId="1FC29B8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sz w:val="28"/>
          <w:szCs w:val="28"/>
        </w:rPr>
      </w:pPr>
      <w:r>
        <w:rPr>
          <w:rFonts w:hint="eastAsia" w:ascii="宋体" w:hAnsi="宋体"/>
          <w:sz w:val="28"/>
          <w:szCs w:val="28"/>
        </w:rPr>
        <w:t>说明：1.法定代表人为企业事业单位、国家机关、社会团体的主要行政负责人。</w:t>
      </w:r>
    </w:p>
    <w:p w14:paraId="3FBF74EC">
      <w:pPr>
        <w:keepNext w:val="0"/>
        <w:keepLines w:val="0"/>
        <w:pageBreakBefore w:val="0"/>
        <w:widowControl w:val="0"/>
        <w:kinsoku/>
        <w:wordWrap/>
        <w:overflowPunct/>
        <w:topLinePunct w:val="0"/>
        <w:autoSpaceDE/>
        <w:autoSpaceDN/>
        <w:bidi w:val="0"/>
        <w:adjustRightInd w:val="0"/>
        <w:snapToGrid w:val="0"/>
        <w:spacing w:line="240" w:lineRule="auto"/>
        <w:ind w:firstLine="826" w:firstLineChars="295"/>
        <w:textAlignment w:val="auto"/>
        <w:rPr>
          <w:rFonts w:ascii="宋体" w:hAnsi="宋体"/>
          <w:sz w:val="28"/>
          <w:szCs w:val="28"/>
        </w:rPr>
      </w:pPr>
      <w:r>
        <w:rPr>
          <w:rFonts w:hint="eastAsia" w:ascii="宋体" w:hAnsi="宋体"/>
          <w:sz w:val="28"/>
          <w:szCs w:val="28"/>
        </w:rPr>
        <w:t>2.内容必须填写真实、清楚、涂改无效，不得转让。</w:t>
      </w:r>
    </w:p>
    <w:p w14:paraId="0F96C971">
      <w:pPr>
        <w:keepNext w:val="0"/>
        <w:keepLines w:val="0"/>
        <w:pageBreakBefore w:val="0"/>
        <w:widowControl w:val="0"/>
        <w:kinsoku/>
        <w:wordWrap/>
        <w:overflowPunct/>
        <w:topLinePunct w:val="0"/>
        <w:autoSpaceDE/>
        <w:autoSpaceDN/>
        <w:bidi w:val="0"/>
        <w:adjustRightInd w:val="0"/>
        <w:snapToGrid w:val="0"/>
        <w:spacing w:line="240" w:lineRule="auto"/>
        <w:ind w:firstLine="826" w:firstLineChars="295"/>
        <w:textAlignment w:val="auto"/>
        <w:rPr>
          <w:rFonts w:ascii="宋体" w:hAnsi="宋体"/>
          <w:sz w:val="28"/>
          <w:szCs w:val="28"/>
        </w:rPr>
      </w:pPr>
      <w:r>
        <w:rPr>
          <w:rFonts w:hint="eastAsia" w:ascii="宋体" w:hAnsi="宋体"/>
          <w:sz w:val="28"/>
          <w:szCs w:val="28"/>
        </w:rPr>
        <w:t>3.将此委托书原件提交政府采购代理机构作为应答文件附件。</w:t>
      </w:r>
    </w:p>
    <w:p w14:paraId="55784514">
      <w:pPr>
        <w:keepNext w:val="0"/>
        <w:keepLines w:val="0"/>
        <w:pageBreakBefore w:val="0"/>
        <w:widowControl w:val="0"/>
        <w:kinsoku/>
        <w:wordWrap/>
        <w:overflowPunct/>
        <w:topLinePunct w:val="0"/>
        <w:autoSpaceDE/>
        <w:autoSpaceDN/>
        <w:bidi w:val="0"/>
        <w:adjustRightInd w:val="0"/>
        <w:snapToGrid w:val="0"/>
        <w:spacing w:line="240" w:lineRule="auto"/>
        <w:ind w:firstLine="826" w:firstLineChars="295"/>
        <w:textAlignment w:val="auto"/>
        <w:rPr>
          <w:rFonts w:ascii="宋体" w:hAnsi="宋体"/>
          <w:sz w:val="28"/>
          <w:szCs w:val="28"/>
        </w:rPr>
      </w:pPr>
      <w:r>
        <w:rPr>
          <w:rFonts w:hint="eastAsia" w:ascii="宋体" w:hAnsi="宋体"/>
          <w:sz w:val="28"/>
          <w:szCs w:val="28"/>
        </w:rPr>
        <w:t>4.授权权限：全权代表本公司参与上述采购项目的</w:t>
      </w:r>
      <w:r>
        <w:rPr>
          <w:rFonts w:hint="eastAsia" w:ascii="宋体" w:hAnsi="宋体"/>
          <w:sz w:val="28"/>
          <w:szCs w:val="28"/>
          <w:lang w:eastAsia="zh-CN"/>
        </w:rPr>
        <w:t>采购</w:t>
      </w:r>
      <w:r>
        <w:rPr>
          <w:rFonts w:hint="eastAsia" w:ascii="宋体" w:hAnsi="宋体"/>
          <w:sz w:val="28"/>
          <w:szCs w:val="28"/>
        </w:rPr>
        <w:t>响应，负责提供与签署确认一切文书资料，以及向贵方递交的任何补充承诺。</w:t>
      </w:r>
    </w:p>
    <w:p w14:paraId="74D08D22">
      <w:pPr>
        <w:keepNext w:val="0"/>
        <w:keepLines w:val="0"/>
        <w:pageBreakBefore w:val="0"/>
        <w:widowControl w:val="0"/>
        <w:kinsoku/>
        <w:wordWrap/>
        <w:overflowPunct/>
        <w:topLinePunct w:val="0"/>
        <w:autoSpaceDE/>
        <w:autoSpaceDN/>
        <w:bidi w:val="0"/>
        <w:adjustRightInd w:val="0"/>
        <w:snapToGrid w:val="0"/>
        <w:spacing w:line="240" w:lineRule="auto"/>
        <w:ind w:firstLine="826" w:firstLineChars="295"/>
        <w:textAlignment w:val="auto"/>
        <w:rPr>
          <w:rFonts w:ascii="宋体" w:hAnsi="宋体"/>
          <w:sz w:val="28"/>
          <w:szCs w:val="28"/>
        </w:rPr>
      </w:pPr>
      <w:r>
        <w:rPr>
          <w:rFonts w:hint="eastAsia" w:ascii="宋体" w:hAnsi="宋体"/>
          <w:sz w:val="28"/>
          <w:szCs w:val="28"/>
        </w:rPr>
        <w:t>5.有效期限：与本公司应答文件中标注的</w:t>
      </w:r>
      <w:r>
        <w:rPr>
          <w:rFonts w:hint="eastAsia" w:ascii="宋体" w:hAnsi="宋体"/>
          <w:sz w:val="28"/>
          <w:szCs w:val="28"/>
          <w:lang w:eastAsia="zh-CN"/>
        </w:rPr>
        <w:t>采购</w:t>
      </w:r>
      <w:r>
        <w:rPr>
          <w:rFonts w:hint="eastAsia" w:ascii="宋体" w:hAnsi="宋体"/>
          <w:sz w:val="28"/>
          <w:szCs w:val="28"/>
        </w:rPr>
        <w:t>有效期相同，自本单位盖公章之日起生效。</w:t>
      </w:r>
    </w:p>
    <w:p w14:paraId="09971876">
      <w:pPr>
        <w:keepNext w:val="0"/>
        <w:keepLines w:val="0"/>
        <w:pageBreakBefore w:val="0"/>
        <w:widowControl w:val="0"/>
        <w:kinsoku/>
        <w:wordWrap/>
        <w:overflowPunct/>
        <w:topLinePunct w:val="0"/>
        <w:autoSpaceDE/>
        <w:autoSpaceDN/>
        <w:bidi w:val="0"/>
        <w:adjustRightInd w:val="0"/>
        <w:snapToGrid w:val="0"/>
        <w:spacing w:line="240" w:lineRule="auto"/>
        <w:ind w:firstLine="826" w:firstLineChars="295"/>
        <w:textAlignment w:val="auto"/>
        <w:rPr>
          <w:rFonts w:ascii="宋体" w:hAnsi="宋体"/>
          <w:sz w:val="28"/>
          <w:szCs w:val="28"/>
        </w:rPr>
      </w:pPr>
      <w:r>
        <w:rPr>
          <w:rFonts w:hint="eastAsia" w:ascii="宋体" w:hAnsi="宋体"/>
          <w:sz w:val="28"/>
          <w:szCs w:val="28"/>
        </w:rPr>
        <w:t>6.应答签字代表为法定代表人，则本表不适用。</w:t>
      </w:r>
    </w:p>
    <w:tbl>
      <w:tblPr>
        <w:tblStyle w:val="9"/>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2"/>
        <w:gridCol w:w="4602"/>
      </w:tblGrid>
      <w:tr w14:paraId="400D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3" w:hRule="atLeast"/>
        </w:trPr>
        <w:tc>
          <w:tcPr>
            <w:tcW w:w="4602" w:type="dxa"/>
            <w:noWrap w:val="0"/>
            <w:vAlign w:val="center"/>
          </w:tcPr>
          <w:p w14:paraId="0FCD62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sz w:val="28"/>
                <w:szCs w:val="28"/>
              </w:rPr>
            </w:pPr>
            <w:r>
              <w:rPr>
                <w:rFonts w:hint="eastAsia" w:ascii="宋体" w:hAnsi="宋体"/>
                <w:sz w:val="28"/>
                <w:szCs w:val="28"/>
              </w:rPr>
              <w:t>法定代表人身份证粘贴处</w:t>
            </w:r>
          </w:p>
        </w:tc>
        <w:tc>
          <w:tcPr>
            <w:tcW w:w="4602" w:type="dxa"/>
            <w:noWrap w:val="0"/>
            <w:vAlign w:val="center"/>
          </w:tcPr>
          <w:p w14:paraId="09D79C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sz w:val="28"/>
                <w:szCs w:val="28"/>
              </w:rPr>
            </w:pPr>
            <w:r>
              <w:rPr>
                <w:rFonts w:hint="eastAsia" w:ascii="宋体" w:hAnsi="宋体"/>
                <w:sz w:val="28"/>
                <w:szCs w:val="28"/>
              </w:rPr>
              <w:t>委托人身份证粘贴处</w:t>
            </w:r>
          </w:p>
        </w:tc>
      </w:tr>
    </w:tbl>
    <w:p w14:paraId="6864CFF5">
      <w:pPr>
        <w:keepNext w:val="0"/>
        <w:keepLines w:val="0"/>
        <w:pageBreakBefore w:val="0"/>
        <w:widowControl w:val="0"/>
        <w:kinsoku/>
        <w:wordWrap/>
        <w:overflowPunct/>
        <w:topLinePunct w:val="0"/>
        <w:autoSpaceDE/>
        <w:autoSpaceDN/>
        <w:bidi w:val="0"/>
        <w:adjustRightInd w:val="0"/>
        <w:snapToGrid w:val="0"/>
        <w:spacing w:line="240" w:lineRule="auto"/>
        <w:textAlignment w:val="auto"/>
        <w:rPr>
          <w:sz w:val="28"/>
          <w:szCs w:val="28"/>
          <w:u w:val="single"/>
        </w:rPr>
      </w:pPr>
    </w:p>
    <w:p w14:paraId="732CAF5B">
      <w:pPr>
        <w:pStyle w:val="3"/>
        <w:pageBreakBefore w:val="0"/>
        <w:numPr>
          <w:ilvl w:val="0"/>
          <w:numId w:val="1"/>
        </w:numPr>
        <w:kinsoku/>
        <w:wordWrap/>
        <w:overflowPunct/>
        <w:topLinePunct w:val="0"/>
        <w:autoSpaceDE/>
        <w:autoSpaceDN/>
        <w:bidi w:val="0"/>
        <w:adjustRightInd/>
        <w:snapToGrid/>
        <w:spacing w:before="0" w:after="0" w:line="240" w:lineRule="auto"/>
        <w:ind w:left="0" w:leftChars="0" w:firstLine="420" w:firstLineChars="0"/>
        <w:jc w:val="both"/>
        <w:textAlignment w:val="auto"/>
        <w:rPr>
          <w:rFonts w:hint="eastAsia"/>
          <w:lang w:val="en-US" w:eastAsia="zh-CN"/>
        </w:rPr>
      </w:pPr>
      <w:r>
        <w:rPr>
          <w:rFonts w:hint="eastAsia" w:ascii="宋体" w:hAnsi="宋体" w:cs="黑体"/>
          <w:sz w:val="28"/>
          <w:szCs w:val="28"/>
          <w:lang w:val="en-US" w:eastAsia="zh-CN"/>
        </w:rPr>
        <w:t>营业执照</w:t>
      </w:r>
    </w:p>
    <w:p w14:paraId="7DE11EA6">
      <w:pPr>
        <w:pStyle w:val="3"/>
        <w:pageBreakBefore w:val="0"/>
        <w:numPr>
          <w:ilvl w:val="0"/>
          <w:numId w:val="1"/>
        </w:numPr>
        <w:kinsoku/>
        <w:wordWrap/>
        <w:overflowPunct/>
        <w:topLinePunct w:val="0"/>
        <w:autoSpaceDE/>
        <w:autoSpaceDN/>
        <w:bidi w:val="0"/>
        <w:adjustRightInd/>
        <w:snapToGrid/>
        <w:spacing w:before="0" w:after="0" w:line="240" w:lineRule="auto"/>
        <w:ind w:left="0" w:leftChars="0" w:firstLine="420" w:firstLineChars="0"/>
        <w:jc w:val="both"/>
        <w:textAlignment w:val="auto"/>
        <w:rPr>
          <w:rFonts w:hint="default" w:ascii="宋体" w:hAnsi="宋体" w:cs="黑体"/>
          <w:sz w:val="28"/>
          <w:szCs w:val="28"/>
          <w:lang w:val="en-US" w:eastAsia="zh-CN"/>
        </w:rPr>
      </w:pPr>
      <w:r>
        <w:rPr>
          <w:rFonts w:hint="default" w:ascii="宋体" w:hAnsi="宋体" w:cs="黑体"/>
          <w:sz w:val="28"/>
          <w:szCs w:val="28"/>
          <w:lang w:val="en-US" w:eastAsia="zh-CN"/>
        </w:rPr>
        <w:t>资格证明文件</w:t>
      </w:r>
    </w:p>
    <w:p w14:paraId="2C2E5F64">
      <w:pPr>
        <w:pStyle w:val="3"/>
        <w:pageBreakBefore w:val="0"/>
        <w:numPr>
          <w:ilvl w:val="0"/>
          <w:numId w:val="0"/>
        </w:numPr>
        <w:kinsoku/>
        <w:wordWrap/>
        <w:overflowPunct/>
        <w:topLinePunct w:val="0"/>
        <w:autoSpaceDE/>
        <w:autoSpaceDN/>
        <w:bidi w:val="0"/>
        <w:adjustRightInd/>
        <w:snapToGrid/>
        <w:spacing w:before="0" w:after="0" w:line="240" w:lineRule="auto"/>
        <w:ind w:left="0"/>
        <w:jc w:val="both"/>
        <w:textAlignment w:val="auto"/>
        <w:rPr>
          <w:rFonts w:hint="default"/>
          <w:b w:val="0"/>
          <w:bCs w:val="0"/>
          <w:sz w:val="28"/>
          <w:szCs w:val="28"/>
          <w:lang w:val="en-US" w:eastAsia="zh-CN"/>
        </w:rPr>
      </w:pPr>
      <w:r>
        <w:rPr>
          <w:rFonts w:hint="default"/>
          <w:b w:val="0"/>
          <w:bCs w:val="0"/>
          <w:sz w:val="28"/>
          <w:szCs w:val="28"/>
          <w:lang w:val="en-US" w:eastAsia="zh-CN"/>
        </w:rPr>
        <w:t>（1）具有独立承担民事责任的能力证明材料；</w:t>
      </w:r>
    </w:p>
    <w:p w14:paraId="095498F3">
      <w:pPr>
        <w:pStyle w:val="3"/>
        <w:pageBreakBefore w:val="0"/>
        <w:numPr>
          <w:ilvl w:val="0"/>
          <w:numId w:val="0"/>
        </w:numPr>
        <w:kinsoku/>
        <w:wordWrap/>
        <w:overflowPunct/>
        <w:topLinePunct w:val="0"/>
        <w:autoSpaceDE/>
        <w:autoSpaceDN/>
        <w:bidi w:val="0"/>
        <w:adjustRightInd/>
        <w:snapToGrid/>
        <w:spacing w:before="0" w:after="0" w:line="240" w:lineRule="auto"/>
        <w:ind w:left="0" w:leftChars="0" w:firstLine="560" w:firstLineChars="200"/>
        <w:jc w:val="both"/>
        <w:textAlignment w:val="auto"/>
        <w:rPr>
          <w:rFonts w:hint="default"/>
          <w:b w:val="0"/>
          <w:bCs w:val="0"/>
          <w:sz w:val="28"/>
          <w:szCs w:val="28"/>
          <w:lang w:val="en-US" w:eastAsia="zh-CN"/>
        </w:rPr>
      </w:pPr>
      <w:r>
        <w:rPr>
          <w:rFonts w:hint="default"/>
          <w:b w:val="0"/>
          <w:bCs w:val="0"/>
          <w:sz w:val="28"/>
          <w:szCs w:val="28"/>
          <w:lang w:val="en-US" w:eastAsia="zh-CN"/>
        </w:rPr>
        <w:t>如供应商是企业的（包括合伙企业）应提供有效的“企业法人营业执照”或“营业执照”；如供应商是事业单位的应提供“事业单位法人证书”；如供应商是非企业专业服务机构的应提供执业许可证等证明文件； 供应商是个体工商户的应提供有效的“个体工商户营业执照”、组织机构代码证证明文件（实行“统一社会信用代码”的不需单独提供组织机构代码证）；如供应商是自然人的，应提供有效的自然人的身份证明(中国公民)。（谈判响应文件中须提供扫描件）</w:t>
      </w:r>
    </w:p>
    <w:p w14:paraId="4446AB07">
      <w:pPr>
        <w:pStyle w:val="3"/>
        <w:pageBreakBefore w:val="0"/>
        <w:numPr>
          <w:ilvl w:val="0"/>
          <w:numId w:val="0"/>
        </w:numPr>
        <w:kinsoku/>
        <w:wordWrap/>
        <w:overflowPunct/>
        <w:topLinePunct w:val="0"/>
        <w:autoSpaceDE/>
        <w:autoSpaceDN/>
        <w:bidi w:val="0"/>
        <w:adjustRightInd/>
        <w:snapToGrid/>
        <w:spacing w:before="0" w:after="0" w:line="240" w:lineRule="auto"/>
        <w:ind w:left="0"/>
        <w:jc w:val="both"/>
        <w:textAlignment w:val="auto"/>
        <w:rPr>
          <w:rFonts w:hint="default"/>
          <w:b w:val="0"/>
          <w:bCs w:val="0"/>
          <w:sz w:val="28"/>
          <w:szCs w:val="28"/>
          <w:lang w:val="en-US" w:eastAsia="zh-CN"/>
        </w:rPr>
      </w:pPr>
      <w:r>
        <w:rPr>
          <w:rFonts w:hint="default"/>
          <w:b w:val="0"/>
          <w:bCs w:val="0"/>
          <w:sz w:val="28"/>
          <w:szCs w:val="28"/>
          <w:lang w:val="en-US" w:eastAsia="zh-CN"/>
        </w:rPr>
        <w:t>（2）提供具有良好的商业信誉和健全的财务会计制度证明材料；</w:t>
      </w:r>
    </w:p>
    <w:p w14:paraId="1B7C69DA">
      <w:pPr>
        <w:pStyle w:val="3"/>
        <w:pageBreakBefore w:val="0"/>
        <w:numPr>
          <w:ilvl w:val="0"/>
          <w:numId w:val="0"/>
        </w:numPr>
        <w:kinsoku/>
        <w:wordWrap/>
        <w:overflowPunct/>
        <w:topLinePunct w:val="0"/>
        <w:autoSpaceDE/>
        <w:autoSpaceDN/>
        <w:bidi w:val="0"/>
        <w:adjustRightInd/>
        <w:snapToGrid/>
        <w:spacing w:before="0" w:after="0" w:line="240" w:lineRule="auto"/>
        <w:ind w:left="0"/>
        <w:jc w:val="both"/>
        <w:textAlignment w:val="auto"/>
        <w:rPr>
          <w:rFonts w:hint="default"/>
          <w:b w:val="0"/>
          <w:bCs w:val="0"/>
          <w:sz w:val="28"/>
          <w:szCs w:val="28"/>
          <w:lang w:val="en-US" w:eastAsia="zh-CN"/>
        </w:rPr>
      </w:pPr>
      <w:r>
        <w:rPr>
          <w:rFonts w:hint="default"/>
          <w:b w:val="0"/>
          <w:bCs w:val="0"/>
          <w:sz w:val="28"/>
          <w:szCs w:val="28"/>
          <w:lang w:val="en-US" w:eastAsia="zh-CN"/>
        </w:rPr>
        <w:t>供应商是法人的，提供谈判前二个年度内任一年度经审计的财务状况报告，或在谈判前三个月内其基本开户银行出具的资信证明，或财政部门认可的政府采购专业担保机构出具的投标担保函；其他组织和自然人，没有经审计的财务报告，可以提供在谈判前三个月内银行出具的资信证明；个体工商户提供谈判前三个月中国人民银行征信中心开具个人信用报告。（谈判响应文件中须提供复印件）</w:t>
      </w:r>
    </w:p>
    <w:p w14:paraId="496F05E1">
      <w:pPr>
        <w:pStyle w:val="3"/>
        <w:pageBreakBefore w:val="0"/>
        <w:numPr>
          <w:ilvl w:val="0"/>
          <w:numId w:val="0"/>
        </w:numPr>
        <w:kinsoku/>
        <w:wordWrap/>
        <w:overflowPunct/>
        <w:topLinePunct w:val="0"/>
        <w:autoSpaceDE/>
        <w:autoSpaceDN/>
        <w:bidi w:val="0"/>
        <w:adjustRightInd/>
        <w:snapToGrid/>
        <w:spacing w:before="0" w:after="0" w:line="240" w:lineRule="auto"/>
        <w:ind w:left="0"/>
        <w:jc w:val="both"/>
        <w:textAlignment w:val="auto"/>
        <w:rPr>
          <w:rFonts w:hint="default"/>
          <w:b w:val="0"/>
          <w:bCs w:val="0"/>
          <w:sz w:val="28"/>
          <w:szCs w:val="28"/>
          <w:lang w:val="en-US" w:eastAsia="zh-CN"/>
        </w:rPr>
      </w:pPr>
      <w:r>
        <w:rPr>
          <w:rFonts w:hint="default"/>
          <w:b w:val="0"/>
          <w:bCs w:val="0"/>
          <w:sz w:val="28"/>
          <w:szCs w:val="28"/>
          <w:lang w:val="en-US" w:eastAsia="zh-CN"/>
        </w:rPr>
        <w:t>（3）提供具有履行合同所必需的设备和专业技术能力的承诺函；</w:t>
      </w:r>
    </w:p>
    <w:p w14:paraId="68D705BB">
      <w:pPr>
        <w:pStyle w:val="3"/>
        <w:pageBreakBefore w:val="0"/>
        <w:numPr>
          <w:ilvl w:val="0"/>
          <w:numId w:val="0"/>
        </w:numPr>
        <w:kinsoku/>
        <w:wordWrap/>
        <w:overflowPunct/>
        <w:topLinePunct w:val="0"/>
        <w:autoSpaceDE/>
        <w:autoSpaceDN/>
        <w:bidi w:val="0"/>
        <w:adjustRightInd/>
        <w:snapToGrid/>
        <w:spacing w:before="0" w:after="0" w:line="240" w:lineRule="auto"/>
        <w:ind w:left="0"/>
        <w:jc w:val="both"/>
        <w:textAlignment w:val="auto"/>
        <w:rPr>
          <w:rFonts w:hint="default"/>
          <w:b w:val="0"/>
          <w:bCs w:val="0"/>
          <w:sz w:val="28"/>
          <w:szCs w:val="28"/>
          <w:lang w:val="en-US" w:eastAsia="zh-CN"/>
        </w:rPr>
      </w:pPr>
      <w:r>
        <w:rPr>
          <w:rFonts w:hint="default"/>
          <w:b w:val="0"/>
          <w:bCs w:val="0"/>
          <w:sz w:val="28"/>
          <w:szCs w:val="28"/>
          <w:lang w:val="en-US" w:eastAsia="zh-CN"/>
        </w:rPr>
        <w:t>供应商提供具有履行合同所必须的设备和专业技术能力的承诺函；（详见格式-1）</w:t>
      </w:r>
    </w:p>
    <w:p w14:paraId="31EB1DD8">
      <w:pPr>
        <w:pStyle w:val="3"/>
        <w:pageBreakBefore w:val="0"/>
        <w:numPr>
          <w:ilvl w:val="0"/>
          <w:numId w:val="0"/>
        </w:numPr>
        <w:kinsoku/>
        <w:wordWrap/>
        <w:overflowPunct/>
        <w:topLinePunct w:val="0"/>
        <w:autoSpaceDE/>
        <w:autoSpaceDN/>
        <w:bidi w:val="0"/>
        <w:adjustRightInd/>
        <w:snapToGrid/>
        <w:spacing w:before="0" w:after="0" w:line="240" w:lineRule="auto"/>
        <w:ind w:left="0"/>
        <w:jc w:val="both"/>
        <w:textAlignment w:val="auto"/>
        <w:rPr>
          <w:rFonts w:hint="default"/>
          <w:b w:val="0"/>
          <w:bCs w:val="0"/>
          <w:sz w:val="28"/>
          <w:szCs w:val="28"/>
          <w:lang w:val="en-US" w:eastAsia="zh-CN"/>
        </w:rPr>
      </w:pPr>
      <w:r>
        <w:rPr>
          <w:rFonts w:hint="default"/>
          <w:b w:val="0"/>
          <w:bCs w:val="0"/>
          <w:sz w:val="28"/>
          <w:szCs w:val="28"/>
          <w:lang w:val="en-US" w:eastAsia="zh-CN"/>
        </w:rPr>
        <w:t>（4）提供依法缴纳税收和社会保障资金的良好记录证明材料；</w:t>
      </w:r>
    </w:p>
    <w:p w14:paraId="4CBD3CBB">
      <w:pPr>
        <w:pStyle w:val="3"/>
        <w:pageBreakBefore w:val="0"/>
        <w:numPr>
          <w:ilvl w:val="0"/>
          <w:numId w:val="0"/>
        </w:numPr>
        <w:kinsoku/>
        <w:wordWrap/>
        <w:overflowPunct/>
        <w:topLinePunct w:val="0"/>
        <w:autoSpaceDE/>
        <w:autoSpaceDN/>
        <w:bidi w:val="0"/>
        <w:adjustRightInd/>
        <w:snapToGrid/>
        <w:spacing w:before="0" w:after="0" w:line="240" w:lineRule="auto"/>
        <w:ind w:left="0"/>
        <w:jc w:val="both"/>
        <w:textAlignment w:val="auto"/>
        <w:rPr>
          <w:rFonts w:hint="default"/>
          <w:b w:val="0"/>
          <w:bCs w:val="0"/>
          <w:sz w:val="28"/>
          <w:szCs w:val="28"/>
          <w:lang w:val="en-US" w:eastAsia="zh-CN"/>
        </w:rPr>
      </w:pPr>
      <w:r>
        <w:rPr>
          <w:rFonts w:hint="default"/>
          <w:b w:val="0"/>
          <w:bCs w:val="0"/>
          <w:sz w:val="28"/>
          <w:szCs w:val="28"/>
          <w:lang w:val="en-US" w:eastAsia="zh-CN"/>
        </w:rPr>
        <w:t>税务登记证（实行“统一社会信用代码”的不需单独提供）和开标前六个月（不含开标当月）内任意一个月的企业缴税凭证（税种须至少包含企业增值税或所得税）或完税证明（税种须至少包含企业增值税或所得税）或未达起征点销售额的可提供《增值税及附加税申报表》（适用小规模纳税人）或《增值税纳税申报表》（适用一般纳税人）；（谈判响应文件中须提供复印件）</w:t>
      </w:r>
    </w:p>
    <w:p w14:paraId="0DB116CB">
      <w:pPr>
        <w:pStyle w:val="3"/>
        <w:pageBreakBefore w:val="0"/>
        <w:numPr>
          <w:ilvl w:val="0"/>
          <w:numId w:val="0"/>
        </w:numPr>
        <w:kinsoku/>
        <w:wordWrap/>
        <w:overflowPunct/>
        <w:topLinePunct w:val="0"/>
        <w:autoSpaceDE/>
        <w:autoSpaceDN/>
        <w:bidi w:val="0"/>
        <w:adjustRightInd/>
        <w:snapToGrid/>
        <w:spacing w:before="0" w:after="0" w:line="240" w:lineRule="auto"/>
        <w:ind w:left="0"/>
        <w:jc w:val="both"/>
        <w:textAlignment w:val="auto"/>
        <w:rPr>
          <w:rFonts w:hint="default"/>
          <w:b w:val="0"/>
          <w:bCs w:val="0"/>
          <w:sz w:val="28"/>
          <w:szCs w:val="28"/>
          <w:lang w:val="en-US" w:eastAsia="zh-CN"/>
        </w:rPr>
      </w:pPr>
      <w:r>
        <w:rPr>
          <w:rFonts w:hint="default"/>
          <w:b w:val="0"/>
          <w:bCs w:val="0"/>
          <w:sz w:val="28"/>
          <w:szCs w:val="28"/>
          <w:lang w:val="en-US" w:eastAsia="zh-CN"/>
        </w:rPr>
        <w:t>谈判前六个月内任意一个月的缴纳社会保障资金的凭证或当地社会保障局出具的缴纳明细。（谈判响应文件中须提供复印件）</w:t>
      </w:r>
    </w:p>
    <w:p w14:paraId="25480329">
      <w:pPr>
        <w:pStyle w:val="3"/>
        <w:pageBreakBefore w:val="0"/>
        <w:numPr>
          <w:ilvl w:val="0"/>
          <w:numId w:val="0"/>
        </w:numPr>
        <w:kinsoku/>
        <w:wordWrap/>
        <w:overflowPunct/>
        <w:topLinePunct w:val="0"/>
        <w:autoSpaceDE/>
        <w:autoSpaceDN/>
        <w:bidi w:val="0"/>
        <w:adjustRightInd/>
        <w:snapToGrid/>
        <w:spacing w:before="0" w:after="0" w:line="240" w:lineRule="auto"/>
        <w:ind w:left="0"/>
        <w:jc w:val="both"/>
        <w:textAlignment w:val="auto"/>
        <w:rPr>
          <w:rFonts w:hint="default"/>
          <w:b w:val="0"/>
          <w:bCs w:val="0"/>
          <w:sz w:val="28"/>
          <w:szCs w:val="28"/>
          <w:lang w:val="en-US" w:eastAsia="zh-CN"/>
        </w:rPr>
      </w:pPr>
      <w:r>
        <w:rPr>
          <w:rFonts w:hint="default"/>
          <w:b w:val="0"/>
          <w:bCs w:val="0"/>
          <w:sz w:val="28"/>
          <w:szCs w:val="28"/>
          <w:lang w:val="en-US" w:eastAsia="zh-CN"/>
        </w:rPr>
        <w:t>依法免税或不需要缴纳社会保障资金的供应商，应当提供相关文件证明其依法免税或不需要缴纳社会保障资金。（谈判响应文件中须提供复印件）</w:t>
      </w:r>
    </w:p>
    <w:p w14:paraId="4A63FD43">
      <w:pPr>
        <w:pStyle w:val="3"/>
        <w:pageBreakBefore w:val="0"/>
        <w:numPr>
          <w:ilvl w:val="0"/>
          <w:numId w:val="0"/>
        </w:numPr>
        <w:kinsoku/>
        <w:wordWrap/>
        <w:overflowPunct/>
        <w:topLinePunct w:val="0"/>
        <w:autoSpaceDE/>
        <w:autoSpaceDN/>
        <w:bidi w:val="0"/>
        <w:adjustRightInd/>
        <w:snapToGrid/>
        <w:spacing w:before="0" w:after="0" w:line="240" w:lineRule="auto"/>
        <w:ind w:left="0"/>
        <w:jc w:val="both"/>
        <w:textAlignment w:val="auto"/>
        <w:rPr>
          <w:rFonts w:hint="default"/>
          <w:b w:val="0"/>
          <w:bCs w:val="0"/>
          <w:sz w:val="28"/>
          <w:szCs w:val="28"/>
          <w:lang w:val="en-US" w:eastAsia="zh-CN"/>
        </w:rPr>
      </w:pPr>
      <w:r>
        <w:rPr>
          <w:rFonts w:hint="default"/>
          <w:b w:val="0"/>
          <w:bCs w:val="0"/>
          <w:sz w:val="28"/>
          <w:szCs w:val="28"/>
          <w:lang w:val="en-US" w:eastAsia="zh-CN"/>
        </w:rPr>
        <w:t>（5）提供参加采购活动前三年内，在经营活动中没有重大违法记录的声明函；</w:t>
      </w:r>
    </w:p>
    <w:p w14:paraId="6D759EA6">
      <w:pPr>
        <w:pStyle w:val="3"/>
        <w:pageBreakBefore w:val="0"/>
        <w:numPr>
          <w:ilvl w:val="0"/>
          <w:numId w:val="0"/>
        </w:numPr>
        <w:kinsoku/>
        <w:wordWrap/>
        <w:overflowPunct/>
        <w:topLinePunct w:val="0"/>
        <w:autoSpaceDE/>
        <w:autoSpaceDN/>
        <w:bidi w:val="0"/>
        <w:adjustRightInd/>
        <w:snapToGrid/>
        <w:spacing w:before="0" w:after="0" w:line="240" w:lineRule="auto"/>
        <w:ind w:left="0"/>
        <w:jc w:val="both"/>
        <w:textAlignment w:val="auto"/>
        <w:rPr>
          <w:rFonts w:hint="default"/>
          <w:b w:val="0"/>
          <w:bCs w:val="0"/>
          <w:sz w:val="28"/>
          <w:szCs w:val="28"/>
          <w:lang w:val="en-US" w:eastAsia="zh-CN"/>
        </w:rPr>
      </w:pPr>
      <w:r>
        <w:rPr>
          <w:rFonts w:hint="default"/>
          <w:b w:val="0"/>
          <w:bCs w:val="0"/>
          <w:sz w:val="28"/>
          <w:szCs w:val="28"/>
          <w:lang w:val="en-US" w:eastAsia="zh-CN"/>
        </w:rPr>
        <w:t>参加政府采购前三年内,在经营活动中没有重大违法记录承诺函；重大违法记录，是指供应商因违法经营受到刑事处罚或者责令停产停业、吊销许可证或者执照、较大罚款等行政处罚。（详见格式-2）</w:t>
      </w:r>
    </w:p>
    <w:p w14:paraId="380BB627">
      <w:pPr>
        <w:pStyle w:val="3"/>
        <w:pageBreakBefore w:val="0"/>
        <w:numPr>
          <w:ilvl w:val="0"/>
          <w:numId w:val="0"/>
        </w:numPr>
        <w:kinsoku/>
        <w:wordWrap/>
        <w:overflowPunct/>
        <w:topLinePunct w:val="0"/>
        <w:autoSpaceDE/>
        <w:autoSpaceDN/>
        <w:bidi w:val="0"/>
        <w:adjustRightInd/>
        <w:snapToGrid/>
        <w:spacing w:before="0" w:after="0" w:line="240" w:lineRule="auto"/>
        <w:ind w:left="0"/>
        <w:jc w:val="both"/>
        <w:textAlignment w:val="auto"/>
        <w:rPr>
          <w:rFonts w:hint="default"/>
          <w:b w:val="0"/>
          <w:bCs w:val="0"/>
          <w:sz w:val="28"/>
          <w:szCs w:val="28"/>
          <w:lang w:val="en-US" w:eastAsia="zh-CN"/>
        </w:rPr>
      </w:pPr>
      <w:r>
        <w:rPr>
          <w:rFonts w:hint="default"/>
          <w:b w:val="0"/>
          <w:bCs w:val="0"/>
          <w:sz w:val="28"/>
          <w:szCs w:val="28"/>
          <w:lang w:val="en-US" w:eastAsia="zh-CN"/>
        </w:rPr>
        <w:t>（6）法律、行政法规规定的其他条件：</w:t>
      </w:r>
    </w:p>
    <w:p w14:paraId="3F6B554A">
      <w:pPr>
        <w:pStyle w:val="3"/>
        <w:pageBreakBefore w:val="0"/>
        <w:numPr>
          <w:ilvl w:val="0"/>
          <w:numId w:val="0"/>
        </w:numPr>
        <w:kinsoku/>
        <w:wordWrap/>
        <w:overflowPunct/>
        <w:topLinePunct w:val="0"/>
        <w:autoSpaceDE/>
        <w:autoSpaceDN/>
        <w:bidi w:val="0"/>
        <w:adjustRightInd/>
        <w:snapToGrid/>
        <w:spacing w:before="0" w:after="0" w:line="240" w:lineRule="auto"/>
        <w:ind w:left="0"/>
        <w:jc w:val="both"/>
        <w:textAlignment w:val="auto"/>
        <w:rPr>
          <w:rFonts w:hint="default"/>
          <w:b w:val="0"/>
          <w:bCs w:val="0"/>
          <w:sz w:val="28"/>
          <w:szCs w:val="28"/>
          <w:lang w:val="en-US" w:eastAsia="zh-CN"/>
        </w:rPr>
      </w:pPr>
      <w:r>
        <w:rPr>
          <w:rFonts w:hint="eastAsia"/>
          <w:b w:val="0"/>
          <w:bCs w:val="0"/>
          <w:sz w:val="28"/>
          <w:szCs w:val="28"/>
          <w:lang w:val="en-US" w:eastAsia="zh-CN"/>
        </w:rPr>
        <w:t>1、</w:t>
      </w:r>
      <w:r>
        <w:rPr>
          <w:rFonts w:hint="default"/>
          <w:b w:val="0"/>
          <w:bCs w:val="0"/>
          <w:sz w:val="28"/>
          <w:szCs w:val="28"/>
          <w:lang w:val="en-US" w:eastAsia="zh-CN"/>
        </w:rPr>
        <w:t>单位负责人为同一人或者存在直接控股、管理关系的不同供应商，不得参加同一合同项下的采购活动；（提供声明函详见格式-3）</w:t>
      </w:r>
    </w:p>
    <w:p w14:paraId="623F5F34">
      <w:pPr>
        <w:pStyle w:val="3"/>
        <w:pageBreakBefore w:val="0"/>
        <w:numPr>
          <w:ilvl w:val="0"/>
          <w:numId w:val="0"/>
        </w:numPr>
        <w:kinsoku/>
        <w:wordWrap/>
        <w:overflowPunct/>
        <w:topLinePunct w:val="0"/>
        <w:autoSpaceDE/>
        <w:autoSpaceDN/>
        <w:bidi w:val="0"/>
        <w:adjustRightInd/>
        <w:snapToGrid/>
        <w:spacing w:before="0" w:after="0" w:line="240" w:lineRule="auto"/>
        <w:ind w:left="0"/>
        <w:jc w:val="both"/>
        <w:textAlignment w:val="auto"/>
        <w:rPr>
          <w:rFonts w:hint="default"/>
          <w:b w:val="0"/>
          <w:bCs w:val="0"/>
          <w:sz w:val="28"/>
          <w:szCs w:val="28"/>
          <w:lang w:val="en-US" w:eastAsia="zh-CN"/>
        </w:rPr>
      </w:pPr>
      <w:r>
        <w:rPr>
          <w:rFonts w:hint="eastAsia"/>
          <w:b w:val="0"/>
          <w:bCs w:val="0"/>
          <w:sz w:val="28"/>
          <w:szCs w:val="28"/>
          <w:lang w:val="en-US" w:eastAsia="zh-CN"/>
        </w:rPr>
        <w:t>2、</w:t>
      </w:r>
      <w:r>
        <w:rPr>
          <w:rFonts w:hint="default"/>
          <w:b w:val="0"/>
          <w:bCs w:val="0"/>
          <w:sz w:val="28"/>
          <w:szCs w:val="28"/>
          <w:lang w:val="en-US" w:eastAsia="zh-CN"/>
        </w:rPr>
        <w:t>供应商被“信用中国”列入失信被执行人和重大税收违法失信主体的、被“中国政府采购网”网站列入政府采购严重违法失信行为记录名单（处罚期限尚未届满的），不得参与本项目的采购活动。由采购人或采购代理机构通过“信用中国”网站（网址：www.creditchina.gov.cn）和中国政府采购网（网址：</w:t>
      </w:r>
      <w:r>
        <w:rPr>
          <w:rFonts w:hint="default"/>
          <w:b w:val="0"/>
          <w:bCs w:val="0"/>
          <w:sz w:val="28"/>
          <w:szCs w:val="28"/>
          <w:lang w:val="en-US" w:eastAsia="zh-CN"/>
        </w:rPr>
        <w:fldChar w:fldCharType="begin"/>
      </w:r>
      <w:r>
        <w:rPr>
          <w:rFonts w:hint="default"/>
          <w:b w:val="0"/>
          <w:bCs w:val="0"/>
          <w:sz w:val="28"/>
          <w:szCs w:val="28"/>
          <w:lang w:val="en-US" w:eastAsia="zh-CN"/>
        </w:rPr>
        <w:instrText xml:space="preserve"> HYPERLINK "http://www.ccgp.gov.cn）等渠道进行查询，未被列入失信被执行人、重大税收违法失信主体的、政府采购严重违法失信行为记录名单。" </w:instrText>
      </w:r>
      <w:r>
        <w:rPr>
          <w:rFonts w:hint="default"/>
          <w:b w:val="0"/>
          <w:bCs w:val="0"/>
          <w:sz w:val="28"/>
          <w:szCs w:val="28"/>
          <w:lang w:val="en-US" w:eastAsia="zh-CN"/>
        </w:rPr>
        <w:fldChar w:fldCharType="separate"/>
      </w:r>
      <w:r>
        <w:rPr>
          <w:rFonts w:hint="default"/>
          <w:b w:val="0"/>
          <w:bCs w:val="0"/>
          <w:sz w:val="28"/>
          <w:szCs w:val="28"/>
          <w:lang w:val="en-US" w:eastAsia="zh-CN"/>
        </w:rPr>
        <w:t>www.ccgp.gov.cn）等渠道进行查询，未被列入失信被执行人、重大税收违法失信主体的、政府采购严重违法失信行为记录名单。</w:t>
      </w:r>
      <w:r>
        <w:rPr>
          <w:rFonts w:hint="default"/>
          <w:b w:val="0"/>
          <w:bCs w:val="0"/>
          <w:sz w:val="28"/>
          <w:szCs w:val="28"/>
          <w:lang w:val="en-US" w:eastAsia="zh-CN"/>
        </w:rPr>
        <w:fldChar w:fldCharType="end"/>
      </w:r>
    </w:p>
    <w:p w14:paraId="7EE2FEBD">
      <w:pPr>
        <w:pStyle w:val="4"/>
        <w:pageBreakBefore w:val="0"/>
        <w:kinsoku/>
        <w:wordWrap/>
        <w:overflowPunct/>
        <w:topLinePunct w:val="0"/>
        <w:autoSpaceDE/>
        <w:autoSpaceDN/>
        <w:bidi w:val="0"/>
        <w:adjustRightInd/>
        <w:snapToGrid/>
        <w:spacing w:line="240" w:lineRule="auto"/>
        <w:ind w:left="0"/>
        <w:textAlignment w:val="auto"/>
        <w:rPr>
          <w:rFonts w:hint="default"/>
          <w:lang w:val="en-US" w:eastAsia="zh-CN"/>
        </w:rPr>
      </w:pPr>
    </w:p>
    <w:p w14:paraId="39D9D862">
      <w:pPr>
        <w:pStyle w:val="4"/>
        <w:pageBreakBefore w:val="0"/>
        <w:kinsoku/>
        <w:wordWrap/>
        <w:overflowPunct/>
        <w:topLinePunct w:val="0"/>
        <w:autoSpaceDE/>
        <w:autoSpaceDN/>
        <w:bidi w:val="0"/>
        <w:adjustRightInd/>
        <w:snapToGrid/>
        <w:spacing w:line="240" w:lineRule="auto"/>
        <w:ind w:left="0"/>
        <w:textAlignment w:val="auto"/>
      </w:pPr>
    </w:p>
    <w:p w14:paraId="13EE9B0A">
      <w:pPr>
        <w:pStyle w:val="3"/>
        <w:pageBreakBefore w:val="0"/>
        <w:numPr>
          <w:ilvl w:val="0"/>
          <w:numId w:val="2"/>
        </w:numPr>
        <w:kinsoku/>
        <w:wordWrap/>
        <w:overflowPunct/>
        <w:topLinePunct w:val="0"/>
        <w:autoSpaceDE/>
        <w:autoSpaceDN/>
        <w:bidi w:val="0"/>
        <w:adjustRightInd/>
        <w:snapToGrid/>
        <w:spacing w:before="0" w:after="0" w:line="240" w:lineRule="auto"/>
        <w:ind w:left="420" w:leftChars="0" w:firstLineChars="0"/>
        <w:jc w:val="both"/>
        <w:textAlignment w:val="auto"/>
        <w:rPr>
          <w:rFonts w:hint="eastAsia" w:ascii="宋体" w:hAnsi="宋体" w:cs="黑体"/>
          <w:sz w:val="28"/>
          <w:szCs w:val="28"/>
          <w:lang w:val="en-US" w:eastAsia="zh-CN"/>
        </w:rPr>
      </w:pPr>
      <w:r>
        <w:rPr>
          <w:rFonts w:hint="eastAsia" w:ascii="宋体" w:hAnsi="宋体" w:cs="黑体"/>
          <w:sz w:val="28"/>
          <w:szCs w:val="28"/>
          <w:lang w:val="en-US" w:eastAsia="zh-CN"/>
        </w:rPr>
        <w:t>相关模板</w:t>
      </w:r>
    </w:p>
    <w:p w14:paraId="1FE57D46">
      <w:pPr>
        <w:pStyle w:val="3"/>
        <w:pageBreakBefore w:val="0"/>
        <w:numPr>
          <w:ilvl w:val="0"/>
          <w:numId w:val="0"/>
        </w:numPr>
        <w:kinsoku/>
        <w:wordWrap/>
        <w:overflowPunct/>
        <w:topLinePunct w:val="0"/>
        <w:autoSpaceDE/>
        <w:autoSpaceDN/>
        <w:bidi w:val="0"/>
        <w:adjustRightInd/>
        <w:snapToGrid/>
        <w:spacing w:before="0" w:after="0" w:line="240" w:lineRule="auto"/>
        <w:ind w:left="420" w:leftChars="0"/>
        <w:jc w:val="both"/>
        <w:textAlignment w:val="auto"/>
        <w:rPr>
          <w:rFonts w:ascii="楷体" w:hAnsi="楷体" w:eastAsia="楷体" w:cs="ËÎÌå"/>
          <w:b/>
          <w:sz w:val="28"/>
          <w:szCs w:val="28"/>
        </w:rPr>
      </w:pPr>
      <w:r>
        <w:rPr>
          <w:rFonts w:ascii="楷体" w:hAnsi="楷体" w:eastAsia="楷体" w:cs="ËÎÌå"/>
          <w:b/>
          <w:sz w:val="28"/>
          <w:szCs w:val="28"/>
        </w:rPr>
        <w:t>关于具备履行合同所必需的设备和专业技术能力的承诺函（格式</w:t>
      </w:r>
      <w:r>
        <w:rPr>
          <w:rFonts w:hint="eastAsia" w:ascii="楷体" w:hAnsi="楷体" w:eastAsia="楷体" w:cs="ËÎÌå"/>
          <w:b/>
          <w:sz w:val="28"/>
          <w:szCs w:val="28"/>
        </w:rPr>
        <w:t>-1</w:t>
      </w:r>
      <w:r>
        <w:rPr>
          <w:rFonts w:ascii="楷体" w:hAnsi="楷体" w:eastAsia="楷体" w:cs="ËÎÌå"/>
          <w:b/>
          <w:sz w:val="28"/>
          <w:szCs w:val="28"/>
        </w:rPr>
        <w:t>）</w:t>
      </w:r>
    </w:p>
    <w:p w14:paraId="70E02BE7">
      <w:pPr>
        <w:pStyle w:val="5"/>
        <w:spacing w:line="240" w:lineRule="auto"/>
        <w:ind w:left="1470" w:right="1470"/>
        <w:rPr>
          <w:rFonts w:hint="eastAsia" w:ascii="楷体" w:hAnsi="楷体" w:eastAsia="楷体"/>
        </w:rPr>
      </w:pPr>
    </w:p>
    <w:p w14:paraId="4C87671D">
      <w:pPr>
        <w:autoSpaceDE w:val="0"/>
        <w:autoSpaceDN w:val="0"/>
        <w:adjustRightInd w:val="0"/>
        <w:spacing w:line="240" w:lineRule="auto"/>
        <w:jc w:val="left"/>
        <w:rPr>
          <w:rFonts w:ascii="楷体" w:hAnsi="楷体" w:eastAsia="楷体"/>
        </w:rPr>
      </w:pPr>
    </w:p>
    <w:p w14:paraId="0D079BD4">
      <w:pPr>
        <w:overflowPunct w:val="0"/>
        <w:autoSpaceDE w:val="0"/>
        <w:autoSpaceDN w:val="0"/>
        <w:adjustRightInd w:val="0"/>
        <w:spacing w:line="240" w:lineRule="auto"/>
        <w:ind w:left="420" w:hanging="420"/>
        <w:jc w:val="left"/>
        <w:rPr>
          <w:rFonts w:ascii="楷体" w:hAnsi="楷体" w:eastAsia="楷体" w:cs="ËÎÌå"/>
          <w:b/>
          <w:sz w:val="28"/>
          <w:szCs w:val="28"/>
        </w:rPr>
      </w:pPr>
      <w:r>
        <w:rPr>
          <w:rFonts w:ascii="楷体" w:hAnsi="楷体" w:eastAsia="楷体" w:cs="ËÎÌå"/>
          <w:b/>
          <w:sz w:val="28"/>
          <w:szCs w:val="28"/>
        </w:rPr>
        <w:t>致：</w:t>
      </w:r>
      <w:r>
        <w:rPr>
          <w:rFonts w:hint="eastAsia" w:ascii="楷体" w:hAnsi="楷体" w:eastAsia="楷体" w:cs="ËÎÌå"/>
          <w:b/>
          <w:sz w:val="28"/>
          <w:szCs w:val="28"/>
          <w:lang w:eastAsia="zh-CN"/>
        </w:rPr>
        <w:t>江西中医药大学</w:t>
      </w:r>
      <w:r>
        <w:rPr>
          <w:rFonts w:ascii="楷体" w:hAnsi="楷体" w:eastAsia="楷体" w:cs="ËÎÌå"/>
          <w:b/>
          <w:sz w:val="28"/>
          <w:szCs w:val="28"/>
        </w:rPr>
        <w:t xml:space="preserve"> </w:t>
      </w:r>
    </w:p>
    <w:p w14:paraId="568D9605">
      <w:pPr>
        <w:spacing w:line="240" w:lineRule="auto"/>
        <w:ind w:firstLine="560"/>
        <w:rPr>
          <w:rFonts w:ascii="楷体" w:hAnsi="楷体" w:eastAsia="楷体"/>
          <w:sz w:val="28"/>
          <w:szCs w:val="28"/>
        </w:rPr>
      </w:pPr>
      <w:r>
        <w:rPr>
          <w:rFonts w:hint="eastAsia" w:ascii="楷体" w:hAnsi="楷体" w:eastAsia="楷体"/>
          <w:sz w:val="28"/>
          <w:szCs w:val="28"/>
        </w:rPr>
        <w:t>我公司承诺参与本次</w:t>
      </w:r>
      <w:r>
        <w:rPr>
          <w:rFonts w:hint="eastAsia" w:ascii="楷体" w:hAnsi="楷体" w:eastAsia="楷体"/>
          <w:sz w:val="28"/>
          <w:szCs w:val="28"/>
          <w:u w:val="single"/>
        </w:rPr>
        <w:t xml:space="preserve">                 </w:t>
      </w:r>
      <w:r>
        <w:rPr>
          <w:rFonts w:hint="eastAsia" w:ascii="楷体" w:hAnsi="楷体" w:eastAsia="楷体"/>
          <w:sz w:val="28"/>
          <w:szCs w:val="28"/>
        </w:rPr>
        <w:t>采购项目（项目编号：</w:t>
      </w:r>
      <w:r>
        <w:rPr>
          <w:rFonts w:hint="eastAsia" w:ascii="楷体" w:hAnsi="楷体" w:eastAsia="楷体"/>
          <w:sz w:val="28"/>
          <w:szCs w:val="28"/>
          <w:u w:val="single"/>
        </w:rPr>
        <w:t xml:space="preserve">          </w:t>
      </w:r>
      <w:r>
        <w:rPr>
          <w:rFonts w:hint="eastAsia" w:ascii="楷体" w:hAnsi="楷体" w:eastAsia="楷体"/>
          <w:sz w:val="28"/>
          <w:szCs w:val="28"/>
        </w:rPr>
        <w:t>）采购活动中，具有履行合同所必需的设备和专业技术能力，能够完全按照谈判文件要求提供相应货物、服务。</w:t>
      </w:r>
    </w:p>
    <w:p w14:paraId="3110A11D">
      <w:pPr>
        <w:spacing w:line="240" w:lineRule="auto"/>
        <w:ind w:firstLine="560"/>
        <w:rPr>
          <w:rFonts w:ascii="楷体" w:hAnsi="楷体" w:eastAsia="楷体"/>
          <w:sz w:val="28"/>
          <w:szCs w:val="28"/>
        </w:rPr>
      </w:pPr>
      <w:r>
        <w:rPr>
          <w:rFonts w:hint="eastAsia" w:ascii="楷体" w:hAnsi="楷体" w:eastAsia="楷体"/>
          <w:sz w:val="28"/>
          <w:szCs w:val="28"/>
        </w:rPr>
        <w:t>如我公司提供虚假信息，将承担虚假应标及违约的全部责任，并按《中华人民共和国政府采购法》及国家相关法律、法规规定接受处罚。</w:t>
      </w:r>
    </w:p>
    <w:p w14:paraId="56CEC24B">
      <w:pPr>
        <w:spacing w:line="240" w:lineRule="auto"/>
        <w:ind w:left="560"/>
        <w:rPr>
          <w:rFonts w:ascii="楷体" w:hAnsi="楷体" w:eastAsia="楷体"/>
          <w:sz w:val="28"/>
          <w:szCs w:val="28"/>
        </w:rPr>
      </w:pPr>
      <w:r>
        <w:rPr>
          <w:rFonts w:hint="eastAsia" w:ascii="楷体" w:hAnsi="楷体" w:eastAsia="楷体"/>
          <w:sz w:val="28"/>
          <w:szCs w:val="28"/>
        </w:rPr>
        <w:t>特此承诺。</w:t>
      </w:r>
    </w:p>
    <w:p w14:paraId="5FE2C993">
      <w:pPr>
        <w:autoSpaceDE w:val="0"/>
        <w:autoSpaceDN w:val="0"/>
        <w:adjustRightInd w:val="0"/>
        <w:spacing w:line="240" w:lineRule="auto"/>
        <w:jc w:val="left"/>
        <w:rPr>
          <w:rFonts w:ascii="楷体" w:hAnsi="楷体" w:eastAsia="楷体"/>
        </w:rPr>
      </w:pPr>
    </w:p>
    <w:p w14:paraId="78E5BFB7">
      <w:pPr>
        <w:autoSpaceDE w:val="0"/>
        <w:autoSpaceDN w:val="0"/>
        <w:adjustRightInd w:val="0"/>
        <w:spacing w:line="240" w:lineRule="auto"/>
        <w:ind w:left="368" w:leftChars="175" w:firstLine="560" w:firstLineChars="200"/>
        <w:jc w:val="left"/>
        <w:rPr>
          <w:rFonts w:ascii="楷体" w:hAnsi="楷体" w:eastAsia="楷体" w:cs="ËÎÌå"/>
          <w:sz w:val="28"/>
          <w:szCs w:val="28"/>
        </w:rPr>
      </w:pPr>
      <w:r>
        <w:rPr>
          <w:rFonts w:hint="eastAsia" w:ascii="楷体" w:hAnsi="楷体" w:eastAsia="楷体" w:cs="ËÎÌå"/>
          <w:sz w:val="28"/>
          <w:szCs w:val="28"/>
        </w:rPr>
        <w:t>供应商</w:t>
      </w:r>
      <w:r>
        <w:rPr>
          <w:rFonts w:ascii="楷体" w:hAnsi="楷体" w:eastAsia="楷体" w:cs="ËÎÌå"/>
          <w:sz w:val="28"/>
          <w:szCs w:val="28"/>
        </w:rPr>
        <w:t>代表签字</w:t>
      </w:r>
      <w:r>
        <w:rPr>
          <w:rFonts w:hint="eastAsia" w:ascii="楷体" w:hAnsi="楷体" w:eastAsia="楷体" w:cs="ËÎÌå"/>
          <w:sz w:val="28"/>
          <w:szCs w:val="28"/>
        </w:rPr>
        <w:t>：</w:t>
      </w:r>
    </w:p>
    <w:p w14:paraId="3F8FA117">
      <w:pPr>
        <w:autoSpaceDE w:val="0"/>
        <w:autoSpaceDN w:val="0"/>
        <w:adjustRightInd w:val="0"/>
        <w:spacing w:line="240" w:lineRule="auto"/>
        <w:ind w:left="368" w:leftChars="175" w:firstLine="560" w:firstLineChars="200"/>
        <w:jc w:val="left"/>
        <w:rPr>
          <w:rFonts w:ascii="楷体" w:hAnsi="楷体" w:eastAsia="楷体" w:cs="ËÎÌå"/>
          <w:sz w:val="28"/>
          <w:szCs w:val="28"/>
        </w:rPr>
      </w:pPr>
    </w:p>
    <w:p w14:paraId="1BEBBA90">
      <w:pPr>
        <w:autoSpaceDE w:val="0"/>
        <w:autoSpaceDN w:val="0"/>
        <w:adjustRightInd w:val="0"/>
        <w:spacing w:line="240" w:lineRule="auto"/>
        <w:ind w:left="368" w:leftChars="175" w:firstLine="560" w:firstLineChars="200"/>
        <w:jc w:val="left"/>
        <w:rPr>
          <w:rFonts w:ascii="楷体" w:hAnsi="楷体" w:eastAsia="楷体" w:cs="ËÎÌå"/>
          <w:sz w:val="28"/>
          <w:szCs w:val="28"/>
        </w:rPr>
      </w:pPr>
      <w:r>
        <w:rPr>
          <w:rFonts w:hint="eastAsia" w:ascii="楷体" w:hAnsi="楷体" w:eastAsia="楷体" w:cs="ËÎÌå"/>
          <w:sz w:val="28"/>
          <w:szCs w:val="28"/>
        </w:rPr>
        <w:t>供应商盖</w:t>
      </w:r>
      <w:r>
        <w:rPr>
          <w:rFonts w:ascii="楷体" w:hAnsi="楷体" w:eastAsia="楷体" w:cs="ËÎÌå"/>
          <w:sz w:val="28"/>
          <w:szCs w:val="28"/>
        </w:rPr>
        <w:t>章</w:t>
      </w:r>
      <w:r>
        <w:rPr>
          <w:rFonts w:hint="eastAsia" w:ascii="楷体" w:hAnsi="楷体" w:eastAsia="楷体" w:cs="ËÎÌå"/>
          <w:sz w:val="28"/>
          <w:szCs w:val="28"/>
        </w:rPr>
        <w:t>：</w:t>
      </w:r>
    </w:p>
    <w:p w14:paraId="2DEFE90C">
      <w:pPr>
        <w:autoSpaceDE w:val="0"/>
        <w:autoSpaceDN w:val="0"/>
        <w:adjustRightInd w:val="0"/>
        <w:spacing w:line="240" w:lineRule="auto"/>
        <w:ind w:left="368" w:leftChars="175" w:firstLine="560" w:firstLineChars="200"/>
        <w:jc w:val="left"/>
        <w:rPr>
          <w:rFonts w:ascii="楷体" w:hAnsi="楷体" w:eastAsia="楷体" w:cs="ËÎÌå"/>
          <w:sz w:val="28"/>
          <w:szCs w:val="28"/>
        </w:rPr>
      </w:pPr>
    </w:p>
    <w:p w14:paraId="7EF0CC46">
      <w:pPr>
        <w:autoSpaceDE w:val="0"/>
        <w:autoSpaceDN w:val="0"/>
        <w:adjustRightInd w:val="0"/>
        <w:spacing w:line="240" w:lineRule="auto"/>
        <w:ind w:left="368" w:leftChars="175" w:firstLine="560" w:firstLineChars="200"/>
        <w:jc w:val="left"/>
        <w:rPr>
          <w:rFonts w:ascii="楷体" w:hAnsi="楷体" w:eastAsia="楷体" w:cs="ËÎÌå"/>
          <w:sz w:val="28"/>
          <w:szCs w:val="28"/>
        </w:rPr>
      </w:pPr>
      <w:r>
        <w:rPr>
          <w:rFonts w:ascii="楷体" w:hAnsi="楷体" w:eastAsia="楷体" w:cs="ËÎÌå"/>
          <w:sz w:val="28"/>
          <w:szCs w:val="28"/>
        </w:rPr>
        <w:t>日期</w:t>
      </w:r>
      <w:r>
        <w:rPr>
          <w:rFonts w:hint="eastAsia" w:ascii="楷体" w:hAnsi="楷体" w:eastAsia="楷体" w:cs="ËÎÌå"/>
          <w:sz w:val="28"/>
          <w:szCs w:val="28"/>
        </w:rPr>
        <w:t>：</w:t>
      </w:r>
    </w:p>
    <w:p w14:paraId="3843D90A">
      <w:pPr>
        <w:autoSpaceDE w:val="0"/>
        <w:autoSpaceDN w:val="0"/>
        <w:adjustRightInd w:val="0"/>
        <w:spacing w:line="240" w:lineRule="auto"/>
        <w:ind w:firstLine="280" w:firstLineChars="100"/>
        <w:jc w:val="center"/>
        <w:rPr>
          <w:rFonts w:ascii="楷体" w:hAnsi="楷体" w:eastAsia="楷体" w:cs="ËÎÌå"/>
          <w:sz w:val="28"/>
          <w:szCs w:val="28"/>
        </w:rPr>
      </w:pPr>
    </w:p>
    <w:p w14:paraId="63469251">
      <w:pPr>
        <w:autoSpaceDE w:val="0"/>
        <w:autoSpaceDN w:val="0"/>
        <w:adjustRightInd w:val="0"/>
        <w:spacing w:line="240" w:lineRule="auto"/>
        <w:rPr>
          <w:rFonts w:ascii="楷体" w:hAnsi="楷体" w:eastAsia="楷体" w:cs="ËÎÌå"/>
          <w:b/>
          <w:sz w:val="28"/>
          <w:szCs w:val="28"/>
        </w:rPr>
      </w:pPr>
    </w:p>
    <w:p w14:paraId="61D552BE">
      <w:pPr>
        <w:autoSpaceDE w:val="0"/>
        <w:autoSpaceDN w:val="0"/>
        <w:adjustRightInd w:val="0"/>
        <w:spacing w:line="240" w:lineRule="auto"/>
        <w:jc w:val="center"/>
        <w:rPr>
          <w:rFonts w:hint="eastAsia" w:ascii="楷体" w:hAnsi="楷体" w:eastAsia="楷体" w:cs="ËÎÌå"/>
          <w:b/>
          <w:sz w:val="28"/>
          <w:szCs w:val="28"/>
        </w:rPr>
      </w:pPr>
      <w:r>
        <w:rPr>
          <w:rFonts w:ascii="楷体" w:hAnsi="楷体" w:eastAsia="楷体" w:cs="ËÎÌå"/>
          <w:sz w:val="28"/>
          <w:szCs w:val="28"/>
        </w:rPr>
        <w:br w:type="page"/>
      </w:r>
      <w:r>
        <w:rPr>
          <w:rFonts w:ascii="楷体" w:hAnsi="楷体" w:eastAsia="楷体" w:cs="ËÎÌå"/>
          <w:b/>
          <w:sz w:val="28"/>
          <w:szCs w:val="28"/>
        </w:rPr>
        <w:t>参加本次政府采购前三年内在经营活动中没有重大违法违规记录的声明函</w:t>
      </w:r>
    </w:p>
    <w:p w14:paraId="7CA884DE">
      <w:pPr>
        <w:autoSpaceDE w:val="0"/>
        <w:autoSpaceDN w:val="0"/>
        <w:adjustRightInd w:val="0"/>
        <w:spacing w:line="240" w:lineRule="auto"/>
        <w:ind w:firstLine="562"/>
        <w:jc w:val="center"/>
        <w:rPr>
          <w:rFonts w:hint="eastAsia" w:ascii="楷体" w:hAnsi="楷体" w:eastAsia="楷体" w:cs="ËÎÌå"/>
          <w:b/>
          <w:sz w:val="28"/>
          <w:szCs w:val="28"/>
        </w:rPr>
      </w:pPr>
      <w:r>
        <w:rPr>
          <w:rFonts w:ascii="楷体" w:hAnsi="楷体" w:eastAsia="楷体" w:cs="ËÎÌå"/>
          <w:b/>
          <w:sz w:val="28"/>
          <w:szCs w:val="28"/>
        </w:rPr>
        <w:t>（格式</w:t>
      </w:r>
      <w:r>
        <w:rPr>
          <w:rFonts w:hint="eastAsia" w:ascii="楷体" w:hAnsi="楷体" w:eastAsia="楷体" w:cs="ËÎÌå"/>
          <w:b/>
          <w:sz w:val="28"/>
          <w:szCs w:val="28"/>
        </w:rPr>
        <w:t>-2</w:t>
      </w:r>
      <w:r>
        <w:rPr>
          <w:rFonts w:ascii="楷体" w:hAnsi="楷体" w:eastAsia="楷体" w:cs="ËÎÌå"/>
          <w:b/>
          <w:sz w:val="28"/>
          <w:szCs w:val="28"/>
        </w:rPr>
        <w:t>）</w:t>
      </w:r>
    </w:p>
    <w:p w14:paraId="4C492244">
      <w:pPr>
        <w:autoSpaceDE w:val="0"/>
        <w:autoSpaceDN w:val="0"/>
        <w:adjustRightInd w:val="0"/>
        <w:spacing w:line="240" w:lineRule="auto"/>
        <w:jc w:val="left"/>
        <w:rPr>
          <w:rFonts w:hint="eastAsia" w:ascii="楷体" w:hAnsi="楷体" w:eastAsia="楷体"/>
          <w:sz w:val="28"/>
          <w:szCs w:val="28"/>
        </w:rPr>
      </w:pPr>
      <w:r>
        <w:rPr>
          <w:rFonts w:ascii="楷体" w:hAnsi="楷体" w:eastAsia="楷体" w:cs="ËÎÌå"/>
          <w:b/>
          <w:sz w:val="28"/>
          <w:szCs w:val="28"/>
        </w:rPr>
        <w:t>致：</w:t>
      </w:r>
      <w:r>
        <w:rPr>
          <w:rFonts w:hint="eastAsia" w:ascii="楷体" w:hAnsi="楷体" w:eastAsia="楷体" w:cs="ËÎÌå"/>
          <w:b/>
          <w:sz w:val="28"/>
          <w:szCs w:val="28"/>
          <w:lang w:eastAsia="zh-CN"/>
        </w:rPr>
        <w:t>江西中医药大学</w:t>
      </w:r>
    </w:p>
    <w:p w14:paraId="34058CD4">
      <w:pPr>
        <w:spacing w:line="240" w:lineRule="auto"/>
        <w:ind w:firstLine="560"/>
        <w:rPr>
          <w:rFonts w:ascii="楷体" w:hAnsi="楷体" w:eastAsia="楷体"/>
          <w:sz w:val="28"/>
          <w:szCs w:val="28"/>
        </w:rPr>
      </w:pPr>
      <w:r>
        <w:rPr>
          <w:rFonts w:hint="eastAsia" w:ascii="楷体" w:hAnsi="楷体" w:eastAsia="楷体"/>
          <w:sz w:val="28"/>
          <w:szCs w:val="28"/>
        </w:rPr>
        <w:t>兹声明本公司在参加本次采购活动前3年内，在经营活动中没有重大违法记录，即没有因违法经营受到刑事处罚或者责令停产停业、吊销许可证或者执照、较大数额罚款等行政处罚。</w:t>
      </w:r>
    </w:p>
    <w:p w14:paraId="274B4480">
      <w:pPr>
        <w:spacing w:line="240" w:lineRule="auto"/>
        <w:ind w:firstLine="560"/>
        <w:rPr>
          <w:rFonts w:ascii="楷体" w:hAnsi="楷体" w:eastAsia="楷体"/>
          <w:sz w:val="28"/>
          <w:szCs w:val="28"/>
        </w:rPr>
      </w:pPr>
      <w:r>
        <w:rPr>
          <w:rFonts w:hint="eastAsia" w:ascii="楷体" w:hAnsi="楷体" w:eastAsia="楷体"/>
          <w:sz w:val="28"/>
          <w:szCs w:val="28"/>
        </w:rPr>
        <w:t>本公司通过“信用中国”网站（</w:t>
      </w:r>
      <w:r>
        <w:rPr>
          <w:rFonts w:ascii="楷体" w:hAnsi="楷体" w:eastAsia="楷体"/>
          <w:sz w:val="28"/>
          <w:szCs w:val="28"/>
        </w:rPr>
        <w:t>www.creditchina.gov.cn）、中国</w:t>
      </w:r>
      <w:r>
        <w:rPr>
          <w:rFonts w:hint="eastAsia" w:ascii="楷体" w:hAnsi="楷体" w:eastAsia="楷体"/>
          <w:sz w:val="28"/>
          <w:szCs w:val="28"/>
        </w:rPr>
        <w:t>政府采购网（</w:t>
      </w:r>
      <w:r>
        <w:rPr>
          <w:rFonts w:ascii="楷体" w:hAnsi="楷体" w:eastAsia="楷体"/>
          <w:sz w:val="28"/>
          <w:szCs w:val="28"/>
        </w:rPr>
        <w:t>www.ccgp.gov.cn）等渠道进行查询，未被列入失信被执行人、</w:t>
      </w:r>
      <w:r>
        <w:rPr>
          <w:rFonts w:hint="eastAsia" w:ascii="楷体" w:hAnsi="楷体" w:eastAsia="楷体"/>
          <w:sz w:val="28"/>
          <w:szCs w:val="28"/>
        </w:rPr>
        <w:t>重大税收违法失信主体、政府采购严重违法失信行为记录名单，符合《中华人民共和国政府采购法》第二十二条规定条件。</w:t>
      </w:r>
    </w:p>
    <w:p w14:paraId="0DE739C4">
      <w:pPr>
        <w:spacing w:line="240" w:lineRule="auto"/>
        <w:ind w:firstLine="560"/>
        <w:rPr>
          <w:rFonts w:ascii="楷体" w:hAnsi="楷体" w:eastAsia="楷体"/>
          <w:sz w:val="28"/>
          <w:szCs w:val="28"/>
        </w:rPr>
      </w:pPr>
      <w:r>
        <w:rPr>
          <w:rFonts w:ascii="楷体" w:hAnsi="楷体" w:eastAsia="楷体"/>
          <w:sz w:val="28"/>
          <w:szCs w:val="28"/>
        </w:rPr>
        <w:t>且我公司所提交的一切资料和数</w:t>
      </w:r>
      <w:r>
        <w:rPr>
          <w:rFonts w:hint="eastAsia" w:ascii="楷体" w:hAnsi="楷体" w:eastAsia="楷体"/>
          <w:sz w:val="28"/>
          <w:szCs w:val="28"/>
        </w:rPr>
        <w:t>据，保证是真实的。本公司了解，虚假声明是严重的违法行为。本声明如有虚假，本公司愿意接受有关法律、法规和规章给予的处罚，并自愿承担被取消中标资格、解除合同以及赔偿本项目采购人、采购代理损失的后果。</w:t>
      </w:r>
    </w:p>
    <w:p w14:paraId="48E10EBB">
      <w:pPr>
        <w:spacing w:line="240" w:lineRule="auto"/>
        <w:ind w:firstLine="560"/>
        <w:rPr>
          <w:rFonts w:ascii="楷体" w:hAnsi="楷体" w:eastAsia="楷体"/>
        </w:rPr>
      </w:pPr>
      <w:r>
        <w:rPr>
          <w:rFonts w:hint="eastAsia" w:ascii="楷体" w:hAnsi="楷体" w:eastAsia="楷体"/>
          <w:sz w:val="28"/>
          <w:szCs w:val="28"/>
        </w:rPr>
        <w:t>特此声明。</w:t>
      </w:r>
    </w:p>
    <w:p w14:paraId="7EB7B9DB">
      <w:pPr>
        <w:overflowPunct w:val="0"/>
        <w:autoSpaceDE w:val="0"/>
        <w:autoSpaceDN w:val="0"/>
        <w:adjustRightInd w:val="0"/>
        <w:spacing w:line="240" w:lineRule="auto"/>
        <w:ind w:firstLine="420"/>
        <w:jc w:val="left"/>
        <w:rPr>
          <w:rFonts w:hint="eastAsia" w:ascii="楷体" w:hAnsi="楷体" w:eastAsia="楷体" w:cs="ËÎÌå"/>
          <w:sz w:val="28"/>
          <w:szCs w:val="28"/>
        </w:rPr>
      </w:pPr>
      <w:r>
        <w:rPr>
          <w:rFonts w:hint="eastAsia" w:ascii="楷体" w:hAnsi="楷体" w:eastAsia="楷体" w:cs="ËÎÌå"/>
          <w:sz w:val="28"/>
          <w:szCs w:val="28"/>
        </w:rPr>
        <w:t>供应商</w:t>
      </w:r>
      <w:r>
        <w:rPr>
          <w:rFonts w:ascii="楷体" w:hAnsi="楷体" w:eastAsia="楷体" w:cs="ËÎÌå"/>
          <w:sz w:val="28"/>
          <w:szCs w:val="28"/>
        </w:rPr>
        <w:t>代表签字</w:t>
      </w:r>
      <w:r>
        <w:rPr>
          <w:rFonts w:hint="eastAsia" w:ascii="楷体" w:hAnsi="楷体" w:eastAsia="楷体" w:cs="ËÎÌå"/>
          <w:sz w:val="28"/>
          <w:szCs w:val="28"/>
        </w:rPr>
        <w:t>：</w:t>
      </w:r>
    </w:p>
    <w:p w14:paraId="2F4C4D13">
      <w:pPr>
        <w:pStyle w:val="2"/>
        <w:rPr>
          <w:rFonts w:hint="eastAsia"/>
        </w:rPr>
      </w:pPr>
    </w:p>
    <w:p w14:paraId="711FC69D">
      <w:pPr>
        <w:overflowPunct w:val="0"/>
        <w:autoSpaceDE w:val="0"/>
        <w:autoSpaceDN w:val="0"/>
        <w:adjustRightInd w:val="0"/>
        <w:spacing w:line="240" w:lineRule="auto"/>
        <w:ind w:firstLine="420"/>
        <w:jc w:val="left"/>
        <w:rPr>
          <w:rFonts w:ascii="楷体" w:hAnsi="楷体" w:eastAsia="楷体" w:cs="ËÎÌå"/>
          <w:sz w:val="28"/>
          <w:szCs w:val="28"/>
        </w:rPr>
      </w:pPr>
      <w:r>
        <w:rPr>
          <w:rFonts w:hint="eastAsia" w:ascii="楷体" w:hAnsi="楷体" w:eastAsia="楷体" w:cs="ËÎÌå"/>
          <w:sz w:val="28"/>
          <w:szCs w:val="28"/>
        </w:rPr>
        <w:t>供应商盖</w:t>
      </w:r>
      <w:r>
        <w:rPr>
          <w:rFonts w:ascii="楷体" w:hAnsi="楷体" w:eastAsia="楷体" w:cs="ËÎÌå"/>
          <w:sz w:val="28"/>
          <w:szCs w:val="28"/>
        </w:rPr>
        <w:t>章</w:t>
      </w:r>
      <w:r>
        <w:rPr>
          <w:rFonts w:hint="eastAsia" w:ascii="楷体" w:hAnsi="楷体" w:eastAsia="楷体" w:cs="ËÎÌå"/>
          <w:sz w:val="28"/>
          <w:szCs w:val="28"/>
        </w:rPr>
        <w:t>：</w:t>
      </w:r>
    </w:p>
    <w:p w14:paraId="632A2222">
      <w:pPr>
        <w:overflowPunct w:val="0"/>
        <w:autoSpaceDE w:val="0"/>
        <w:autoSpaceDN w:val="0"/>
        <w:adjustRightInd w:val="0"/>
        <w:spacing w:line="240" w:lineRule="auto"/>
        <w:ind w:firstLine="420"/>
        <w:jc w:val="left"/>
        <w:rPr>
          <w:rFonts w:ascii="楷体" w:hAnsi="楷体" w:eastAsia="楷体" w:cs="ËÎÌå"/>
          <w:sz w:val="28"/>
          <w:szCs w:val="28"/>
        </w:rPr>
      </w:pPr>
    </w:p>
    <w:p w14:paraId="2462B67B">
      <w:pPr>
        <w:overflowPunct w:val="0"/>
        <w:autoSpaceDE w:val="0"/>
        <w:autoSpaceDN w:val="0"/>
        <w:adjustRightInd w:val="0"/>
        <w:spacing w:line="240" w:lineRule="auto"/>
        <w:ind w:firstLine="420"/>
        <w:jc w:val="left"/>
        <w:rPr>
          <w:rFonts w:ascii="楷体" w:hAnsi="楷体" w:eastAsia="楷体" w:cs="ËÎÌå"/>
          <w:sz w:val="28"/>
          <w:szCs w:val="28"/>
        </w:rPr>
      </w:pPr>
      <w:r>
        <w:rPr>
          <w:rFonts w:ascii="楷体" w:hAnsi="楷体" w:eastAsia="楷体" w:cs="ËÎÌå"/>
          <w:sz w:val="28"/>
          <w:szCs w:val="28"/>
        </w:rPr>
        <w:t>日期</w:t>
      </w:r>
      <w:r>
        <w:rPr>
          <w:rFonts w:hint="eastAsia" w:ascii="楷体" w:hAnsi="楷体" w:eastAsia="楷体" w:cs="ËÎÌå"/>
          <w:sz w:val="28"/>
          <w:szCs w:val="28"/>
        </w:rPr>
        <w:t>：</w:t>
      </w:r>
    </w:p>
    <w:p w14:paraId="47DFC14B">
      <w:pPr>
        <w:pStyle w:val="6"/>
        <w:spacing w:line="240" w:lineRule="auto"/>
        <w:jc w:val="center"/>
        <w:rPr>
          <w:rFonts w:ascii="楷体" w:hAnsi="楷体" w:eastAsia="楷体"/>
          <w:w w:val="120"/>
          <w:sz w:val="24"/>
        </w:rPr>
      </w:pPr>
    </w:p>
    <w:p w14:paraId="69B5D007">
      <w:pPr>
        <w:autoSpaceDE w:val="0"/>
        <w:autoSpaceDN w:val="0"/>
        <w:adjustRightInd w:val="0"/>
        <w:spacing w:line="240" w:lineRule="auto"/>
        <w:ind w:firstLine="562"/>
        <w:jc w:val="center"/>
        <w:rPr>
          <w:rFonts w:hint="eastAsia" w:ascii="楷体" w:hAnsi="楷体" w:eastAsia="楷体" w:cs="ËÎÌå"/>
          <w:b/>
          <w:sz w:val="28"/>
          <w:szCs w:val="28"/>
        </w:rPr>
      </w:pPr>
      <w:r>
        <w:rPr>
          <w:rFonts w:hint="eastAsia" w:ascii="楷体" w:hAnsi="楷体" w:eastAsia="楷体"/>
          <w:kern w:val="0"/>
          <w:sz w:val="28"/>
          <w:szCs w:val="28"/>
        </w:rPr>
        <w:br w:type="page"/>
      </w:r>
      <w:r>
        <w:rPr>
          <w:rFonts w:ascii="楷体" w:hAnsi="楷体" w:eastAsia="楷体" w:cs="ËÎÌå"/>
          <w:b/>
          <w:sz w:val="28"/>
          <w:szCs w:val="28"/>
        </w:rPr>
        <w:t>与我公司单位负责人为同一人或者存在直接控股、管理关系的不同供应商，未参加本次的采购活动的声明函</w:t>
      </w:r>
      <w:r>
        <w:rPr>
          <w:rFonts w:hint="eastAsia" w:ascii="楷体" w:hAnsi="楷体" w:eastAsia="楷体" w:cs="ËÎÌå"/>
          <w:b/>
          <w:sz w:val="28"/>
          <w:szCs w:val="28"/>
        </w:rPr>
        <w:t>（格式-3）</w:t>
      </w:r>
    </w:p>
    <w:p w14:paraId="278B30C0">
      <w:pPr>
        <w:autoSpaceDE w:val="0"/>
        <w:autoSpaceDN w:val="0"/>
        <w:adjustRightInd w:val="0"/>
        <w:spacing w:line="240" w:lineRule="auto"/>
        <w:jc w:val="center"/>
        <w:rPr>
          <w:rFonts w:ascii="楷体" w:hAnsi="楷体" w:eastAsia="楷体"/>
          <w:b/>
        </w:rPr>
      </w:pPr>
    </w:p>
    <w:p w14:paraId="4872AC7B">
      <w:pPr>
        <w:spacing w:line="240" w:lineRule="auto"/>
        <w:rPr>
          <w:rFonts w:hint="eastAsia" w:ascii="楷体" w:hAnsi="楷体" w:eastAsia="楷体"/>
          <w:b/>
          <w:sz w:val="28"/>
          <w:szCs w:val="28"/>
        </w:rPr>
      </w:pPr>
    </w:p>
    <w:p w14:paraId="0B9D61C0">
      <w:pPr>
        <w:spacing w:line="240" w:lineRule="auto"/>
        <w:rPr>
          <w:rFonts w:hint="eastAsia" w:ascii="楷体" w:hAnsi="楷体" w:eastAsia="楷体"/>
          <w:b/>
          <w:sz w:val="28"/>
          <w:szCs w:val="28"/>
          <w:lang w:eastAsia="zh-CN"/>
        </w:rPr>
      </w:pPr>
      <w:r>
        <w:rPr>
          <w:rFonts w:hint="eastAsia" w:ascii="楷体" w:hAnsi="楷体" w:eastAsia="楷体"/>
          <w:b/>
          <w:sz w:val="28"/>
          <w:szCs w:val="28"/>
        </w:rPr>
        <w:t>致：</w:t>
      </w:r>
      <w:r>
        <w:rPr>
          <w:rFonts w:hint="eastAsia" w:ascii="楷体" w:hAnsi="楷体" w:eastAsia="楷体"/>
          <w:b/>
          <w:sz w:val="28"/>
          <w:szCs w:val="28"/>
          <w:lang w:eastAsia="zh-CN"/>
        </w:rPr>
        <w:t>江西中医药大学</w:t>
      </w:r>
    </w:p>
    <w:p w14:paraId="70FF129A">
      <w:pPr>
        <w:spacing w:line="240" w:lineRule="auto"/>
        <w:ind w:firstLine="560"/>
        <w:rPr>
          <w:rFonts w:hint="eastAsia" w:ascii="楷体" w:hAnsi="楷体" w:eastAsia="楷体"/>
          <w:sz w:val="28"/>
          <w:szCs w:val="28"/>
        </w:rPr>
      </w:pPr>
      <w:r>
        <w:rPr>
          <w:rFonts w:ascii="楷体" w:hAnsi="楷体" w:eastAsia="楷体"/>
          <w:sz w:val="28"/>
          <w:szCs w:val="28"/>
        </w:rPr>
        <w:t>与我公司单位负责人为同一人或者存在直接控股、管理关系的不同供应商，未参加本次的采购活动，特此声明！</w:t>
      </w:r>
    </w:p>
    <w:p w14:paraId="61A626B6">
      <w:pPr>
        <w:spacing w:line="240" w:lineRule="auto"/>
        <w:ind w:firstLine="560"/>
        <w:rPr>
          <w:rFonts w:hint="eastAsia" w:ascii="楷体" w:hAnsi="楷体" w:eastAsia="楷体"/>
          <w:sz w:val="28"/>
          <w:szCs w:val="28"/>
        </w:rPr>
      </w:pPr>
      <w:r>
        <w:rPr>
          <w:rFonts w:ascii="楷体" w:hAnsi="楷体" w:eastAsia="楷体"/>
          <w:sz w:val="28"/>
          <w:szCs w:val="28"/>
        </w:rPr>
        <w:t>如我公司提供虚假信息，将承担虚假响应及违约的全部责任，并按《中华人民共和国政府采购法》</w:t>
      </w:r>
      <w:r>
        <w:rPr>
          <w:rFonts w:hint="eastAsia" w:ascii="楷体" w:hAnsi="楷体" w:eastAsia="楷体"/>
          <w:sz w:val="28"/>
          <w:szCs w:val="28"/>
        </w:rPr>
        <w:t>及国家</w:t>
      </w:r>
      <w:r>
        <w:rPr>
          <w:rFonts w:ascii="楷体" w:hAnsi="楷体" w:eastAsia="楷体"/>
          <w:sz w:val="28"/>
          <w:szCs w:val="28"/>
        </w:rPr>
        <w:t>相关法律、法规规定接受处罚</w:t>
      </w:r>
      <w:r>
        <w:rPr>
          <w:rFonts w:hint="eastAsia" w:ascii="楷体" w:hAnsi="楷体" w:eastAsia="楷体"/>
          <w:sz w:val="28"/>
          <w:szCs w:val="28"/>
        </w:rPr>
        <w:t>。</w:t>
      </w:r>
    </w:p>
    <w:p w14:paraId="07628FF9">
      <w:pPr>
        <w:pStyle w:val="5"/>
        <w:spacing w:line="240" w:lineRule="auto"/>
        <w:ind w:left="1470" w:right="1470"/>
        <w:rPr>
          <w:rFonts w:hint="eastAsia" w:ascii="楷体" w:hAnsi="楷体" w:eastAsia="楷体"/>
        </w:rPr>
      </w:pPr>
    </w:p>
    <w:p w14:paraId="07475584">
      <w:pPr>
        <w:pStyle w:val="5"/>
        <w:spacing w:line="240" w:lineRule="auto"/>
        <w:ind w:left="1470" w:right="1470"/>
        <w:rPr>
          <w:rFonts w:hint="eastAsia" w:ascii="楷体" w:hAnsi="楷体" w:eastAsia="楷体"/>
        </w:rPr>
      </w:pPr>
    </w:p>
    <w:p w14:paraId="413029ED">
      <w:pPr>
        <w:overflowPunct w:val="0"/>
        <w:autoSpaceDE w:val="0"/>
        <w:autoSpaceDN w:val="0"/>
        <w:adjustRightInd w:val="0"/>
        <w:spacing w:line="240" w:lineRule="auto"/>
        <w:ind w:firstLine="420"/>
        <w:jc w:val="left"/>
        <w:rPr>
          <w:rFonts w:ascii="楷体" w:hAnsi="楷体" w:eastAsia="楷体" w:cs="ËÎÌå"/>
          <w:sz w:val="28"/>
          <w:szCs w:val="28"/>
        </w:rPr>
      </w:pPr>
      <w:r>
        <w:rPr>
          <w:rFonts w:hint="eastAsia" w:ascii="楷体" w:hAnsi="楷体" w:eastAsia="楷体" w:cs="ËÎÌå"/>
          <w:sz w:val="28"/>
          <w:szCs w:val="28"/>
        </w:rPr>
        <w:t>供应商</w:t>
      </w:r>
      <w:r>
        <w:rPr>
          <w:rFonts w:ascii="楷体" w:hAnsi="楷体" w:eastAsia="楷体" w:cs="ËÎÌå"/>
          <w:sz w:val="28"/>
          <w:szCs w:val="28"/>
        </w:rPr>
        <w:t>代表签字</w:t>
      </w:r>
      <w:r>
        <w:rPr>
          <w:rFonts w:hint="eastAsia" w:ascii="楷体" w:hAnsi="楷体" w:eastAsia="楷体" w:cs="ËÎÌå"/>
          <w:sz w:val="28"/>
          <w:szCs w:val="28"/>
        </w:rPr>
        <w:t>：</w:t>
      </w:r>
    </w:p>
    <w:p w14:paraId="6C3681EF">
      <w:pPr>
        <w:overflowPunct w:val="0"/>
        <w:autoSpaceDE w:val="0"/>
        <w:autoSpaceDN w:val="0"/>
        <w:adjustRightInd w:val="0"/>
        <w:spacing w:line="240" w:lineRule="auto"/>
        <w:ind w:firstLine="420"/>
        <w:jc w:val="left"/>
        <w:rPr>
          <w:rFonts w:ascii="楷体" w:hAnsi="楷体" w:eastAsia="楷体" w:cs="ËÎÌå"/>
          <w:sz w:val="28"/>
          <w:szCs w:val="28"/>
        </w:rPr>
      </w:pPr>
    </w:p>
    <w:p w14:paraId="6905C632">
      <w:pPr>
        <w:overflowPunct w:val="0"/>
        <w:autoSpaceDE w:val="0"/>
        <w:autoSpaceDN w:val="0"/>
        <w:adjustRightInd w:val="0"/>
        <w:spacing w:line="240" w:lineRule="auto"/>
        <w:ind w:firstLine="420"/>
        <w:jc w:val="left"/>
        <w:rPr>
          <w:rFonts w:ascii="楷体" w:hAnsi="楷体" w:eastAsia="楷体" w:cs="ËÎÌå"/>
          <w:sz w:val="28"/>
          <w:szCs w:val="28"/>
        </w:rPr>
      </w:pPr>
      <w:r>
        <w:rPr>
          <w:rFonts w:hint="eastAsia" w:ascii="楷体" w:hAnsi="楷体" w:eastAsia="楷体" w:cs="ËÎÌå"/>
          <w:sz w:val="28"/>
          <w:szCs w:val="28"/>
        </w:rPr>
        <w:t>供应商盖</w:t>
      </w:r>
      <w:r>
        <w:rPr>
          <w:rFonts w:ascii="楷体" w:hAnsi="楷体" w:eastAsia="楷体" w:cs="ËÎÌå"/>
          <w:sz w:val="28"/>
          <w:szCs w:val="28"/>
        </w:rPr>
        <w:t>章</w:t>
      </w:r>
      <w:r>
        <w:rPr>
          <w:rFonts w:hint="eastAsia" w:ascii="楷体" w:hAnsi="楷体" w:eastAsia="楷体" w:cs="ËÎÌå"/>
          <w:sz w:val="28"/>
          <w:szCs w:val="28"/>
        </w:rPr>
        <w:t>：</w:t>
      </w:r>
    </w:p>
    <w:p w14:paraId="0A5B187F">
      <w:pPr>
        <w:overflowPunct w:val="0"/>
        <w:autoSpaceDE w:val="0"/>
        <w:autoSpaceDN w:val="0"/>
        <w:adjustRightInd w:val="0"/>
        <w:spacing w:line="240" w:lineRule="auto"/>
        <w:ind w:firstLine="420"/>
        <w:jc w:val="left"/>
        <w:rPr>
          <w:rFonts w:ascii="楷体" w:hAnsi="楷体" w:eastAsia="楷体" w:cs="ËÎÌå"/>
          <w:sz w:val="28"/>
          <w:szCs w:val="28"/>
        </w:rPr>
      </w:pPr>
    </w:p>
    <w:p w14:paraId="563692B5">
      <w:pPr>
        <w:overflowPunct w:val="0"/>
        <w:autoSpaceDE w:val="0"/>
        <w:autoSpaceDN w:val="0"/>
        <w:adjustRightInd w:val="0"/>
        <w:spacing w:line="240" w:lineRule="auto"/>
        <w:ind w:firstLine="420"/>
        <w:jc w:val="left"/>
        <w:rPr>
          <w:rFonts w:hint="eastAsia" w:ascii="楷体" w:hAnsi="楷体" w:eastAsia="楷体" w:cs="ËÎÌå"/>
          <w:sz w:val="28"/>
          <w:szCs w:val="28"/>
        </w:rPr>
      </w:pPr>
      <w:r>
        <w:rPr>
          <w:rFonts w:ascii="楷体" w:hAnsi="楷体" w:eastAsia="楷体" w:cs="ËÎÌå"/>
          <w:sz w:val="28"/>
          <w:szCs w:val="28"/>
        </w:rPr>
        <w:t>日期</w:t>
      </w:r>
      <w:r>
        <w:rPr>
          <w:rFonts w:hint="eastAsia" w:ascii="楷体" w:hAnsi="楷体" w:eastAsia="楷体" w:cs="ËÎÌå"/>
          <w:sz w:val="28"/>
          <w:szCs w:val="28"/>
        </w:rPr>
        <w:t>：</w:t>
      </w:r>
    </w:p>
    <w:p w14:paraId="05D3A58E">
      <w:pPr>
        <w:pStyle w:val="2"/>
        <w:spacing w:line="240" w:lineRule="auto"/>
        <w:rPr>
          <w:rFonts w:hint="eastAsia" w:ascii="楷体" w:hAnsi="楷体" w:eastAsia="楷体" w:cs="ËÎÌå"/>
          <w:sz w:val="28"/>
          <w:szCs w:val="28"/>
        </w:rPr>
      </w:pPr>
    </w:p>
    <w:p w14:paraId="6C8F91C4">
      <w:pPr>
        <w:pStyle w:val="2"/>
        <w:spacing w:line="240" w:lineRule="auto"/>
        <w:rPr>
          <w:rFonts w:hint="eastAsia" w:ascii="楷体" w:hAnsi="楷体" w:eastAsia="楷体" w:cs="ËÎÌå"/>
          <w:sz w:val="28"/>
          <w:szCs w:val="28"/>
        </w:rPr>
      </w:pPr>
    </w:p>
    <w:p w14:paraId="29D1BC11">
      <w:pPr>
        <w:pStyle w:val="5"/>
        <w:spacing w:line="240" w:lineRule="auto"/>
        <w:ind w:left="1470" w:right="1470"/>
        <w:rPr>
          <w:rFonts w:ascii="楷体" w:hAnsi="楷体" w:eastAsia="楷体"/>
        </w:rPr>
      </w:pPr>
    </w:p>
    <w:p w14:paraId="58E04ACA">
      <w:pPr>
        <w:pStyle w:val="4"/>
        <w:spacing w:line="240" w:lineRule="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ËÎÌå">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8478B2"/>
    <w:multiLevelType w:val="singleLevel"/>
    <w:tmpl w:val="0D8478B2"/>
    <w:lvl w:ilvl="0" w:tentative="0">
      <w:start w:val="6"/>
      <w:numFmt w:val="chineseCounting"/>
      <w:suff w:val="nothing"/>
      <w:lvlText w:val="%1、"/>
      <w:lvlJc w:val="left"/>
      <w:pPr>
        <w:ind w:left="630"/>
      </w:pPr>
      <w:rPr>
        <w:rFonts w:hint="eastAsia"/>
      </w:rPr>
    </w:lvl>
  </w:abstractNum>
  <w:abstractNum w:abstractNumId="1">
    <w:nsid w:val="1AAF8FFC"/>
    <w:multiLevelType w:val="singleLevel"/>
    <w:tmpl w:val="1AAF8FFC"/>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2YTI0YTAwMjJlMzRmZjE0ZDZkNzI5N2Q0Y2NhOGQifQ=="/>
  </w:docVars>
  <w:rsids>
    <w:rsidRoot w:val="00F17637"/>
    <w:rsid w:val="0009511C"/>
    <w:rsid w:val="000D0C70"/>
    <w:rsid w:val="001309C7"/>
    <w:rsid w:val="0038336D"/>
    <w:rsid w:val="004D74BD"/>
    <w:rsid w:val="00A46EDA"/>
    <w:rsid w:val="00A663F8"/>
    <w:rsid w:val="00C23948"/>
    <w:rsid w:val="00E936C4"/>
    <w:rsid w:val="00F17637"/>
    <w:rsid w:val="04AF3A4F"/>
    <w:rsid w:val="166D671F"/>
    <w:rsid w:val="18503EB8"/>
    <w:rsid w:val="1C7232E6"/>
    <w:rsid w:val="32441E76"/>
    <w:rsid w:val="35970F35"/>
    <w:rsid w:val="48AE3904"/>
    <w:rsid w:val="604D3E81"/>
    <w:rsid w:val="68F65FF1"/>
    <w:rsid w:val="71FD26D4"/>
    <w:rsid w:val="75090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4"/>
    <w:qFormat/>
    <w:uiPriority w:val="9"/>
    <w:pPr>
      <w:keepNext/>
      <w:keepLines/>
      <w:spacing w:before="260" w:after="260" w:line="500" w:lineRule="exact"/>
      <w:jc w:val="center"/>
      <w:outlineLvl w:val="1"/>
    </w:pPr>
    <w:rPr>
      <w:rFonts w:ascii="Cambria" w:hAnsi="Cambria"/>
      <w:b/>
      <w:bCs/>
      <w:kern w:val="0"/>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jc w:val="center"/>
    </w:pPr>
  </w:style>
  <w:style w:type="paragraph" w:styleId="4">
    <w:name w:val="Normal Indent"/>
    <w:basedOn w:val="1"/>
    <w:qFormat/>
    <w:uiPriority w:val="0"/>
    <w:pPr>
      <w:widowControl/>
      <w:ind w:firstLine="420"/>
      <w:jc w:val="left"/>
    </w:pPr>
    <w:rPr>
      <w:kern w:val="0"/>
      <w:sz w:val="20"/>
      <w:szCs w:val="20"/>
    </w:rPr>
  </w:style>
  <w:style w:type="paragraph" w:styleId="5">
    <w:name w:val="Block Text"/>
    <w:basedOn w:val="1"/>
    <w:qFormat/>
    <w:uiPriority w:val="99"/>
    <w:pPr>
      <w:spacing w:after="120"/>
      <w:ind w:left="1440" w:leftChars="700" w:right="1440" w:rightChars="700"/>
    </w:pPr>
  </w:style>
  <w:style w:type="paragraph" w:styleId="6">
    <w:name w:val="Plain Text"/>
    <w:basedOn w:val="1"/>
    <w:qFormat/>
    <w:uiPriority w:val="99"/>
    <w:rPr>
      <w:rFonts w:ascii="宋体" w:hAnsi="Courier New"/>
      <w:szCs w:val="20"/>
    </w:rPr>
  </w:style>
  <w:style w:type="paragraph" w:styleId="7">
    <w:name w:val="footer"/>
    <w:basedOn w:val="1"/>
    <w:link w:val="13"/>
    <w:semiHidden/>
    <w:unhideWhenUsed/>
    <w:qFormat/>
    <w:uiPriority w:val="99"/>
    <w:pPr>
      <w:tabs>
        <w:tab w:val="center" w:pos="4153"/>
        <w:tab w:val="right" w:pos="8306"/>
      </w:tabs>
      <w:snapToGrid w:val="0"/>
      <w:jc w:val="left"/>
    </w:pPr>
    <w:rPr>
      <w:sz w:val="18"/>
      <w:szCs w:val="18"/>
    </w:rPr>
  </w:style>
  <w:style w:type="paragraph" w:styleId="8">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Hyperlink"/>
    <w:basedOn w:val="10"/>
    <w:semiHidden/>
    <w:unhideWhenUsed/>
    <w:qFormat/>
    <w:uiPriority w:val="99"/>
    <w:rPr>
      <w:color w:val="0000FF"/>
      <w:u w:val="single"/>
    </w:rPr>
  </w:style>
  <w:style w:type="character" w:customStyle="1" w:styleId="12">
    <w:name w:val="页眉 Char"/>
    <w:basedOn w:val="10"/>
    <w:link w:val="8"/>
    <w:semiHidden/>
    <w:qFormat/>
    <w:uiPriority w:val="99"/>
    <w:rPr>
      <w:sz w:val="18"/>
      <w:szCs w:val="18"/>
    </w:rPr>
  </w:style>
  <w:style w:type="character" w:customStyle="1" w:styleId="13">
    <w:name w:val="页脚 Char"/>
    <w:basedOn w:val="10"/>
    <w:link w:val="7"/>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1150</Words>
  <Characters>1169</Characters>
  <Lines>2</Lines>
  <Paragraphs>1</Paragraphs>
  <TotalTime>1</TotalTime>
  <ScaleCrop>false</ScaleCrop>
  <LinksUpToDate>false</LinksUpToDate>
  <CharactersWithSpaces>1516</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2019-07-15T04:08:00Z</dcterms:created>
  <dc:creator>PC</dc:creator>
  <cp:lastModifiedBy>user</cp:lastModifiedBy>
  <cp:lastPrinted>2019-10-22T01:56:00Z</cp:lastPrinted>
  <dcterms:modified xsi:type="dcterms:W3CDTF">2025-12-10T08:04:16Z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93F54CC2A4034656A27B5C7C36746F28</vt:lpwstr>
  </property>
  <property fmtid="{D5CDD505-2E9C-101B-9397-08002B2CF9AE}" pid="4" name="KSOTemplateDocerSaveRecord">
    <vt:lpwstr>eyJoZGlkIjoiMzQxNjNjZDg3NjAxNzJhOWUwNTExOTc4YTQzNjgyN2UiLCJ1c2VySWQiOiIxNDU5NTcwMjgyIn0=</vt:lpwstr>
  </property>
</Properties>
</file>