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86"/>
      </w:pPr>
    </w:p>
    <w:tbl>
      <w:tblPr>
        <w:tblStyle w:val="10"/>
        <w:tblW w:w="2500" w:type="dxa"/>
        <w:tblInd w:w="5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98" w:type="dxa"/>
            <w:vAlign w:val="top"/>
          </w:tcPr>
          <w:p>
            <w:pPr>
              <w:spacing w:before="82" w:line="219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类别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98" w:type="dxa"/>
            <w:vAlign w:val="top"/>
          </w:tcPr>
          <w:p>
            <w:pPr>
              <w:spacing w:before="81" w:line="219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场馆类</w:t>
            </w:r>
          </w:p>
        </w:tc>
        <w:tc>
          <w:tcPr>
            <w:tcW w:w="802" w:type="dxa"/>
            <w:vAlign w:val="top"/>
          </w:tcPr>
          <w:p>
            <w:pPr>
              <w:spacing w:before="100" w:line="230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98" w:type="dxa"/>
            <w:vAlign w:val="top"/>
          </w:tcPr>
          <w:p>
            <w:pPr>
              <w:spacing w:before="84" w:line="219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非场馆类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1" w:lineRule="auto"/>
      </w:pPr>
    </w:p>
    <w:p>
      <w:pPr>
        <w:pStyle w:val="4"/>
        <w:spacing w:line="251" w:lineRule="auto"/>
      </w:pPr>
    </w:p>
    <w:p>
      <w:pPr>
        <w:pStyle w:val="4"/>
        <w:spacing w:line="251" w:lineRule="auto"/>
      </w:pPr>
    </w:p>
    <w:p>
      <w:pPr>
        <w:pStyle w:val="4"/>
        <w:spacing w:line="251" w:lineRule="auto"/>
      </w:pPr>
    </w:p>
    <w:p>
      <w:pPr>
        <w:spacing w:before="156" w:line="219" w:lineRule="auto"/>
        <w:ind w:left="1691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4"/>
          <w:sz w:val="48"/>
          <w:szCs w:val="48"/>
        </w:rPr>
        <w:t>邯郸市科普基地认定申请表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spacing w:before="91" w:line="219" w:lineRule="auto"/>
        <w:ind w:left="255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2"/>
          <w:sz w:val="28"/>
          <w:szCs w:val="28"/>
        </w:rPr>
        <w:t>基地名称：</w:t>
      </w:r>
      <w:r>
        <w:rPr>
          <w:rFonts w:ascii="宋体" w:hAnsi="宋体" w:eastAsia="宋体" w:cs="宋体"/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1"/>
          <w:sz w:val="28"/>
          <w:szCs w:val="28"/>
          <w:u w:val="single" w:color="auto"/>
          <w:lang w:val="en-US" w:eastAsia="zh-CN"/>
        </w:rPr>
        <w:t xml:space="preserve">                                                                             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pacing w:val="1"/>
          <w:sz w:val="28"/>
          <w:szCs w:val="28"/>
          <w:u w:val="single" w:color="auto"/>
          <w:lang w:val="en-US" w:eastAsia="zh-CN"/>
        </w:rPr>
        <w:t xml:space="preserve">                       </w:t>
      </w:r>
    </w:p>
    <w:p>
      <w:pPr>
        <w:pStyle w:val="4"/>
        <w:spacing w:line="244" w:lineRule="auto"/>
        <w:jc w:val="both"/>
      </w:pPr>
    </w:p>
    <w:p>
      <w:pPr>
        <w:spacing w:before="101" w:line="219" w:lineRule="auto"/>
        <w:jc w:val="both"/>
        <w:rPr>
          <w:rFonts w:hint="eastAsia" w:ascii="宋体" w:hAnsi="宋体" w:eastAsia="宋体" w:cs="宋体"/>
          <w:sz w:val="31"/>
          <w:szCs w:val="31"/>
          <w:u w:val="none"/>
          <w:lang w:val="en-US" w:eastAsia="zh-CN"/>
        </w:rPr>
      </w:pPr>
    </w:p>
    <w:p>
      <w:pPr>
        <w:spacing w:before="101" w:line="219" w:lineRule="auto"/>
        <w:ind w:firstLine="284" w:firstLineChars="100"/>
        <w:jc w:val="both"/>
        <w:rPr>
          <w:rFonts w:hint="default" w:ascii="宋体" w:hAnsi="宋体" w:eastAsia="宋体" w:cs="宋体"/>
          <w:sz w:val="31"/>
          <w:szCs w:val="31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归口管理部门：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pStyle w:val="4"/>
        <w:spacing w:line="255" w:lineRule="auto"/>
        <w:jc w:val="both"/>
      </w:pPr>
    </w:p>
    <w:p>
      <w:pPr>
        <w:pStyle w:val="4"/>
        <w:spacing w:line="255" w:lineRule="auto"/>
        <w:jc w:val="both"/>
      </w:pPr>
    </w:p>
    <w:p>
      <w:pPr>
        <w:pStyle w:val="4"/>
        <w:spacing w:line="255" w:lineRule="auto"/>
        <w:jc w:val="both"/>
      </w:pPr>
    </w:p>
    <w:p>
      <w:pPr>
        <w:spacing w:before="91" w:line="220" w:lineRule="auto"/>
        <w:ind w:left="255"/>
        <w:jc w:val="both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申报单位： </w:t>
      </w:r>
      <w:r>
        <w:rPr>
          <w:rFonts w:ascii="宋体" w:hAnsi="宋体" w:eastAsia="宋体" w:cs="宋体"/>
          <w:spacing w:val="-75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  <w:u w:val="single" w:color="auto"/>
        </w:rPr>
        <w:t>(盖章)</w:t>
      </w:r>
      <w:r>
        <w:rPr>
          <w:rFonts w:ascii="宋体" w:hAnsi="宋体" w:eastAsia="宋体" w:cs="宋体"/>
          <w:spacing w:val="33"/>
          <w:sz w:val="26"/>
          <w:szCs w:val="26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33"/>
          <w:sz w:val="26"/>
          <w:szCs w:val="26"/>
          <w:u w:val="single" w:color="auto"/>
          <w:lang w:val="en-US" w:eastAsia="zh-CN"/>
        </w:rPr>
        <w:t xml:space="preserve">                                            </w:t>
      </w:r>
      <w:r>
        <w:rPr>
          <w:rFonts w:ascii="宋体" w:hAnsi="宋体" w:eastAsia="宋体" w:cs="宋体"/>
          <w:spacing w:val="-2"/>
          <w:position w:val="1"/>
          <w:sz w:val="27"/>
          <w:szCs w:val="27"/>
          <w:u w:val="single" w:color="auto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7"/>
          <w:szCs w:val="27"/>
          <w:u w:val="single" w:color="auto"/>
        </w:rPr>
        <w:t xml:space="preserve">                      </w:t>
      </w:r>
      <w:r>
        <w:rPr>
          <w:rFonts w:hint="eastAsia" w:ascii="宋体" w:hAnsi="宋体" w:eastAsia="宋体" w:cs="宋体"/>
          <w:spacing w:val="-3"/>
          <w:position w:val="1"/>
          <w:sz w:val="27"/>
          <w:szCs w:val="27"/>
          <w:u w:val="single" w:color="auto"/>
          <w:lang w:val="en-US" w:eastAsia="zh-CN"/>
        </w:rPr>
        <w:t xml:space="preserve">  </w:t>
      </w:r>
    </w:p>
    <w:p>
      <w:pPr>
        <w:pStyle w:val="4"/>
        <w:spacing w:line="257" w:lineRule="auto"/>
        <w:jc w:val="both"/>
      </w:pPr>
    </w:p>
    <w:p>
      <w:pPr>
        <w:pStyle w:val="4"/>
        <w:spacing w:line="257" w:lineRule="auto"/>
        <w:jc w:val="both"/>
      </w:pPr>
    </w:p>
    <w:p>
      <w:pPr>
        <w:pStyle w:val="4"/>
        <w:spacing w:line="258" w:lineRule="auto"/>
        <w:jc w:val="both"/>
      </w:pPr>
    </w:p>
    <w:p>
      <w:pPr>
        <w:spacing w:before="91" w:line="219" w:lineRule="auto"/>
        <w:ind w:left="2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申报日期：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spacing w:val="20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                </w:t>
      </w:r>
    </w:p>
    <w:p>
      <w:pPr>
        <w:pStyle w:val="4"/>
        <w:spacing w:line="260" w:lineRule="auto"/>
        <w:jc w:val="both"/>
      </w:pPr>
    </w:p>
    <w:p>
      <w:pPr>
        <w:pStyle w:val="4"/>
        <w:spacing w:line="260" w:lineRule="auto"/>
      </w:pPr>
    </w:p>
    <w:p>
      <w:pPr>
        <w:pStyle w:val="4"/>
        <w:spacing w:line="260" w:lineRule="auto"/>
      </w:pPr>
    </w:p>
    <w:p>
      <w:pPr>
        <w:spacing w:before="115" w:line="219" w:lineRule="auto"/>
        <w:jc w:val="both"/>
        <w:rPr>
          <w:rFonts w:ascii="宋体" w:hAnsi="宋体" w:eastAsia="宋体" w:cs="宋体"/>
          <w:b/>
          <w:bCs/>
          <w:spacing w:val="-10"/>
          <w:sz w:val="35"/>
          <w:szCs w:val="35"/>
        </w:rPr>
      </w:pPr>
    </w:p>
    <w:p>
      <w:pPr>
        <w:spacing w:before="115" w:line="219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0"/>
          <w:sz w:val="35"/>
          <w:szCs w:val="35"/>
        </w:rPr>
        <w:t>邯郸市科学技术局</w:t>
      </w:r>
      <w:r>
        <w:rPr>
          <w:rFonts w:hint="eastAsia" w:ascii="宋体" w:hAnsi="宋体" w:eastAsia="宋体" w:cs="宋体"/>
          <w:b/>
          <w:bCs/>
          <w:spacing w:val="-10"/>
          <w:sz w:val="35"/>
          <w:szCs w:val="35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35"/>
          <w:szCs w:val="35"/>
        </w:rPr>
        <w:t>制</w:t>
      </w:r>
    </w:p>
    <w:p>
      <w:pPr>
        <w:spacing w:line="219" w:lineRule="auto"/>
        <w:rPr>
          <w:rFonts w:ascii="宋体" w:hAnsi="宋体" w:eastAsia="宋体" w:cs="宋体"/>
          <w:sz w:val="35"/>
          <w:szCs w:val="35"/>
        </w:rPr>
        <w:sectPr>
          <w:pgSz w:w="11900" w:h="16820"/>
          <w:pgMar w:top="1440" w:right="1803" w:bottom="1440" w:left="1803" w:header="0" w:footer="0" w:gutter="0"/>
          <w:cols w:space="720" w:num="1"/>
        </w:sectPr>
      </w:pPr>
    </w:p>
    <w:tbl>
      <w:tblPr>
        <w:tblStyle w:val="10"/>
        <w:tblW w:w="55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05"/>
        <w:gridCol w:w="688"/>
        <w:gridCol w:w="421"/>
        <w:gridCol w:w="609"/>
        <w:gridCol w:w="559"/>
        <w:gridCol w:w="380"/>
        <w:gridCol w:w="592"/>
        <w:gridCol w:w="668"/>
        <w:gridCol w:w="526"/>
        <w:gridCol w:w="767"/>
        <w:gridCol w:w="446"/>
        <w:gridCol w:w="168"/>
        <w:gridCol w:w="1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411" w:type="pct"/>
            <w:vMerge w:val="restart"/>
            <w:textDirection w:val="tbRlV"/>
            <w:vAlign w:val="center"/>
          </w:tcPr>
          <w:p>
            <w:pPr>
              <w:pStyle w:val="11"/>
              <w:spacing w:before="198" w:line="199" w:lineRule="auto"/>
              <w:ind w:left="2933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一、基本情况</w:t>
            </w: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196" w:line="221" w:lineRule="auto"/>
              <w:jc w:val="center"/>
            </w:pPr>
            <w:r>
              <w:rPr>
                <w:spacing w:val="-2"/>
              </w:rPr>
              <w:t>基地名称</w:t>
            </w:r>
          </w:p>
        </w:tc>
        <w:tc>
          <w:tcPr>
            <w:tcW w:w="3825" w:type="pct"/>
            <w:gridSpan w:val="12"/>
            <w:vAlign w:val="center"/>
          </w:tcPr>
          <w:p>
            <w:pPr>
              <w:pStyle w:val="11"/>
              <w:spacing w:before="192" w:line="219" w:lineRule="auto"/>
              <w:ind w:left="62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190" w:line="221" w:lineRule="auto"/>
              <w:jc w:val="center"/>
            </w:pPr>
            <w:r>
              <w:rPr>
                <w:spacing w:val="2"/>
              </w:rPr>
              <w:t>详细地址</w:t>
            </w:r>
          </w:p>
        </w:tc>
        <w:tc>
          <w:tcPr>
            <w:tcW w:w="2408" w:type="pct"/>
            <w:gridSpan w:val="8"/>
            <w:vAlign w:val="center"/>
          </w:tcPr>
          <w:p>
            <w:pPr>
              <w:pStyle w:val="11"/>
              <w:spacing w:before="189" w:line="219" w:lineRule="auto"/>
              <w:ind w:left="62"/>
              <w:jc w:val="center"/>
            </w:pPr>
          </w:p>
        </w:tc>
        <w:tc>
          <w:tcPr>
            <w:tcW w:w="416" w:type="pct"/>
            <w:vAlign w:val="center"/>
          </w:tcPr>
          <w:p>
            <w:pPr>
              <w:pStyle w:val="11"/>
              <w:spacing w:before="189" w:line="219" w:lineRule="auto"/>
              <w:jc w:val="center"/>
            </w:pPr>
            <w:r>
              <w:rPr>
                <w:spacing w:val="7"/>
              </w:rPr>
              <w:t>邮编</w:t>
            </w:r>
          </w:p>
        </w:tc>
        <w:tc>
          <w:tcPr>
            <w:tcW w:w="1000" w:type="pct"/>
            <w:gridSpan w:val="3"/>
            <w:vAlign w:val="center"/>
          </w:tcPr>
          <w:p>
            <w:pPr>
              <w:pStyle w:val="11"/>
              <w:spacing w:before="210"/>
              <w:ind w:left="1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200" w:line="219" w:lineRule="auto"/>
              <w:jc w:val="center"/>
            </w:pPr>
            <w:r>
              <w:rPr>
                <w:spacing w:val="5"/>
              </w:rPr>
              <w:t>负责人姓名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pStyle w:val="11"/>
              <w:spacing w:before="200" w:line="219" w:lineRule="auto"/>
              <w:ind w:left="21"/>
              <w:jc w:val="center"/>
            </w:pPr>
          </w:p>
        </w:tc>
        <w:tc>
          <w:tcPr>
            <w:tcW w:w="330" w:type="pct"/>
            <w:vAlign w:val="center"/>
          </w:tcPr>
          <w:p>
            <w:pPr>
              <w:pStyle w:val="11"/>
              <w:spacing w:before="200" w:line="219" w:lineRule="auto"/>
              <w:jc w:val="center"/>
            </w:pPr>
            <w:r>
              <w:rPr>
                <w:spacing w:val="-3"/>
              </w:rPr>
              <w:t>职务</w:t>
            </w:r>
          </w:p>
        </w:tc>
        <w:tc>
          <w:tcPr>
            <w:tcW w:w="509" w:type="pct"/>
            <w:gridSpan w:val="2"/>
            <w:vAlign w:val="center"/>
          </w:tcPr>
          <w:p>
            <w:pPr>
              <w:pStyle w:val="11"/>
              <w:spacing w:before="201" w:line="220" w:lineRule="auto"/>
              <w:ind w:left="14"/>
              <w:jc w:val="center"/>
            </w:pPr>
          </w:p>
        </w:tc>
        <w:tc>
          <w:tcPr>
            <w:tcW w:w="321" w:type="pct"/>
            <w:vAlign w:val="center"/>
          </w:tcPr>
          <w:p>
            <w:pPr>
              <w:pStyle w:val="11"/>
              <w:spacing w:before="201" w:line="220" w:lineRule="auto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644" w:type="pct"/>
            <w:gridSpan w:val="2"/>
            <w:vAlign w:val="center"/>
          </w:tcPr>
          <w:p>
            <w:pPr>
              <w:pStyle w:val="11"/>
              <w:spacing w:before="200" w:line="219" w:lineRule="auto"/>
              <w:ind w:left="25"/>
              <w:jc w:val="center"/>
            </w:pPr>
          </w:p>
        </w:tc>
        <w:tc>
          <w:tcPr>
            <w:tcW w:w="416" w:type="pct"/>
            <w:vAlign w:val="center"/>
          </w:tcPr>
          <w:p>
            <w:pPr>
              <w:pStyle w:val="11"/>
              <w:spacing w:before="203" w:line="221" w:lineRule="auto"/>
              <w:jc w:val="center"/>
            </w:pPr>
            <w:r>
              <w:rPr>
                <w:spacing w:val="4"/>
              </w:rPr>
              <w:t>电话</w:t>
            </w:r>
          </w:p>
        </w:tc>
        <w:tc>
          <w:tcPr>
            <w:tcW w:w="1000" w:type="pct"/>
            <w:gridSpan w:val="3"/>
            <w:vAlign w:val="center"/>
          </w:tcPr>
          <w:p>
            <w:pPr>
              <w:pStyle w:val="11"/>
              <w:spacing w:line="199" w:lineRule="auto"/>
              <w:ind w:left="1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191" w:line="219" w:lineRule="auto"/>
              <w:jc w:val="center"/>
            </w:pPr>
            <w:r>
              <w:rPr>
                <w:spacing w:val="5"/>
              </w:rPr>
              <w:t>联系人姓名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pStyle w:val="11"/>
              <w:spacing w:before="191" w:line="219" w:lineRule="auto"/>
              <w:ind w:left="21"/>
              <w:jc w:val="center"/>
            </w:pPr>
          </w:p>
        </w:tc>
        <w:tc>
          <w:tcPr>
            <w:tcW w:w="330" w:type="pct"/>
            <w:vAlign w:val="center"/>
          </w:tcPr>
          <w:p>
            <w:pPr>
              <w:pStyle w:val="11"/>
              <w:spacing w:before="191" w:line="219" w:lineRule="auto"/>
              <w:jc w:val="center"/>
            </w:pPr>
            <w:r>
              <w:rPr>
                <w:spacing w:val="-3"/>
              </w:rPr>
              <w:t>职务</w:t>
            </w:r>
          </w:p>
        </w:tc>
        <w:tc>
          <w:tcPr>
            <w:tcW w:w="509" w:type="pct"/>
            <w:gridSpan w:val="2"/>
            <w:vAlign w:val="center"/>
          </w:tcPr>
          <w:p>
            <w:pPr>
              <w:pStyle w:val="11"/>
              <w:spacing w:before="41" w:line="232" w:lineRule="auto"/>
              <w:ind w:left="14" w:right="172"/>
              <w:jc w:val="center"/>
            </w:pPr>
          </w:p>
        </w:tc>
        <w:tc>
          <w:tcPr>
            <w:tcW w:w="321" w:type="pct"/>
            <w:vAlign w:val="center"/>
          </w:tcPr>
          <w:p>
            <w:pPr>
              <w:pStyle w:val="11"/>
              <w:spacing w:before="192" w:line="220" w:lineRule="auto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644" w:type="pct"/>
            <w:gridSpan w:val="2"/>
            <w:vAlign w:val="center"/>
          </w:tcPr>
          <w:p>
            <w:pPr>
              <w:pStyle w:val="11"/>
              <w:spacing w:before="192" w:line="220" w:lineRule="auto"/>
              <w:ind w:left="25"/>
              <w:jc w:val="center"/>
            </w:pPr>
          </w:p>
        </w:tc>
        <w:tc>
          <w:tcPr>
            <w:tcW w:w="416" w:type="pct"/>
            <w:vAlign w:val="center"/>
          </w:tcPr>
          <w:p>
            <w:pPr>
              <w:pStyle w:val="11"/>
              <w:spacing w:before="194" w:line="221" w:lineRule="auto"/>
              <w:jc w:val="center"/>
            </w:pPr>
            <w:r>
              <w:rPr>
                <w:spacing w:val="4"/>
              </w:rPr>
              <w:t>电话</w:t>
            </w:r>
          </w:p>
        </w:tc>
        <w:tc>
          <w:tcPr>
            <w:tcW w:w="1000" w:type="pct"/>
            <w:gridSpan w:val="3"/>
            <w:vAlign w:val="center"/>
          </w:tcPr>
          <w:p>
            <w:pPr>
              <w:pStyle w:val="11"/>
              <w:spacing w:before="6" w:line="182" w:lineRule="auto"/>
              <w:ind w:left="1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202" w:line="219" w:lineRule="auto"/>
              <w:jc w:val="center"/>
            </w:pPr>
            <w:r>
              <w:rPr>
                <w:spacing w:val="-2"/>
              </w:rPr>
              <w:t>职工总数</w:t>
            </w:r>
          </w:p>
        </w:tc>
        <w:tc>
          <w:tcPr>
            <w:tcW w:w="373" w:type="pct"/>
            <w:vAlign w:val="center"/>
          </w:tcPr>
          <w:p>
            <w:pPr>
              <w:pStyle w:val="11"/>
              <w:spacing w:before="223"/>
              <w:ind w:left="62"/>
              <w:jc w:val="center"/>
            </w:pPr>
          </w:p>
        </w:tc>
        <w:tc>
          <w:tcPr>
            <w:tcW w:w="1067" w:type="pct"/>
            <w:gridSpan w:val="4"/>
            <w:vAlign w:val="center"/>
          </w:tcPr>
          <w:p>
            <w:pPr>
              <w:pStyle w:val="11"/>
              <w:spacing w:before="201" w:line="219" w:lineRule="auto"/>
              <w:jc w:val="center"/>
            </w:pPr>
            <w:r>
              <w:rPr>
                <w:spacing w:val="-1"/>
              </w:rPr>
              <w:t>本科以上学历人数</w:t>
            </w:r>
          </w:p>
        </w:tc>
        <w:tc>
          <w:tcPr>
            <w:tcW w:w="682" w:type="pct"/>
            <w:gridSpan w:val="2"/>
            <w:vAlign w:val="center"/>
          </w:tcPr>
          <w:p>
            <w:pPr>
              <w:pStyle w:val="11"/>
              <w:spacing w:before="223"/>
              <w:ind w:left="45"/>
              <w:jc w:val="center"/>
            </w:pPr>
          </w:p>
        </w:tc>
        <w:tc>
          <w:tcPr>
            <w:tcW w:w="1031" w:type="pct"/>
            <w:gridSpan w:val="4"/>
            <w:vAlign w:val="center"/>
          </w:tcPr>
          <w:p>
            <w:pPr>
              <w:pStyle w:val="11"/>
              <w:spacing w:before="143" w:line="230" w:lineRule="auto"/>
              <w:ind w:left="31" w:right="27"/>
              <w:jc w:val="center"/>
              <w:rPr>
                <w:spacing w:val="1"/>
              </w:rPr>
            </w:pPr>
            <w:r>
              <w:rPr>
                <w:spacing w:val="1"/>
              </w:rPr>
              <w:t>大、中专学历人数</w:t>
            </w:r>
          </w:p>
        </w:tc>
        <w:tc>
          <w:tcPr>
            <w:tcW w:w="670" w:type="pct"/>
            <w:vAlign w:val="center"/>
          </w:tcPr>
          <w:p>
            <w:pPr>
              <w:pStyle w:val="11"/>
              <w:spacing w:before="143" w:line="230" w:lineRule="auto"/>
              <w:ind w:left="31" w:right="27"/>
              <w:jc w:val="center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143" w:line="230" w:lineRule="auto"/>
              <w:ind w:left="31" w:right="27"/>
              <w:jc w:val="center"/>
            </w:pPr>
            <w:r>
              <w:rPr>
                <w:spacing w:val="1"/>
              </w:rPr>
              <w:t>内部常设科普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工作机构名称</w:t>
            </w:r>
          </w:p>
        </w:tc>
        <w:tc>
          <w:tcPr>
            <w:tcW w:w="1234" w:type="pct"/>
            <w:gridSpan w:val="4"/>
            <w:vAlign w:val="center"/>
          </w:tcPr>
          <w:p>
            <w:pPr>
              <w:pStyle w:val="11"/>
              <w:spacing w:before="292" w:line="219" w:lineRule="auto"/>
              <w:ind w:left="42"/>
              <w:jc w:val="center"/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pStyle w:val="11"/>
              <w:spacing w:before="143" w:line="231" w:lineRule="auto"/>
              <w:jc w:val="center"/>
            </w:pPr>
            <w:r>
              <w:rPr>
                <w:spacing w:val="1"/>
              </w:rPr>
              <w:t>从事科普工作专职人员数</w:t>
            </w:r>
          </w:p>
        </w:tc>
        <w:tc>
          <w:tcPr>
            <w:tcW w:w="1701" w:type="pct"/>
            <w:gridSpan w:val="5"/>
            <w:vAlign w:val="center"/>
          </w:tcPr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68"/>
              <w:ind w:left="37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153" w:line="222" w:lineRule="auto"/>
              <w:ind w:left="31" w:right="25"/>
              <w:jc w:val="center"/>
            </w:pPr>
            <w:r>
              <w:rPr>
                <w:spacing w:val="2"/>
              </w:rPr>
              <w:t>上一年度向公</w:t>
            </w:r>
            <w:r>
              <w:t xml:space="preserve"> </w:t>
            </w:r>
            <w:r>
              <w:rPr>
                <w:spacing w:val="-2"/>
              </w:rPr>
              <w:t>众开放的天数</w:t>
            </w:r>
          </w:p>
        </w:tc>
        <w:tc>
          <w:tcPr>
            <w:tcW w:w="1234" w:type="pct"/>
            <w:gridSpan w:val="4"/>
            <w:vAlign w:val="center"/>
          </w:tcPr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68"/>
              <w:ind w:left="42"/>
              <w:jc w:val="center"/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pStyle w:val="11"/>
              <w:spacing w:before="153" w:line="222" w:lineRule="auto"/>
              <w:jc w:val="center"/>
            </w:pPr>
            <w:r>
              <w:rPr>
                <w:spacing w:val="-4"/>
              </w:rPr>
              <w:t>其</w:t>
            </w:r>
            <w:r>
              <w:rPr>
                <w:spacing w:val="1"/>
              </w:rPr>
              <w:t>中优惠开放的天 数</w:t>
            </w:r>
          </w:p>
        </w:tc>
        <w:tc>
          <w:tcPr>
            <w:tcW w:w="1701" w:type="pct"/>
            <w:gridSpan w:val="5"/>
            <w:vAlign w:val="center"/>
          </w:tcPr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68"/>
              <w:ind w:left="37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224" w:line="219" w:lineRule="auto"/>
              <w:ind w:left="31"/>
              <w:jc w:val="center"/>
            </w:pPr>
            <w:r>
              <w:rPr>
                <w:spacing w:val="-2"/>
              </w:rPr>
              <w:t>上一年度对青</w:t>
            </w:r>
          </w:p>
          <w:p>
            <w:pPr>
              <w:pStyle w:val="11"/>
              <w:spacing w:before="2" w:line="219" w:lineRule="auto"/>
              <w:ind w:left="31"/>
              <w:jc w:val="center"/>
            </w:pPr>
            <w:r>
              <w:rPr>
                <w:spacing w:val="3"/>
              </w:rPr>
              <w:t>少年实行优惠</w:t>
            </w:r>
          </w:p>
          <w:p>
            <w:pPr>
              <w:pStyle w:val="11"/>
              <w:spacing w:before="10" w:line="219" w:lineRule="auto"/>
              <w:jc w:val="center"/>
            </w:pPr>
            <w:r>
              <w:rPr>
                <w:spacing w:val="3"/>
              </w:rPr>
              <w:t>的天数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spacing w:line="4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68"/>
              <w:ind w:left="21"/>
              <w:jc w:val="center"/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11"/>
              <w:spacing w:before="69"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其中免费</w:t>
            </w:r>
          </w:p>
          <w:p>
            <w:pPr>
              <w:pStyle w:val="11"/>
              <w:spacing w:before="69" w:line="23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开</w:t>
            </w:r>
            <w:r>
              <w:rPr>
                <w:rFonts w:hint="eastAsia"/>
                <w:spacing w:val="-10"/>
                <w:lang w:eastAsia="zh-CN"/>
              </w:rPr>
              <w:t>放的天数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spacing w:line="4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68"/>
              <w:ind w:left="65"/>
              <w:jc w:val="center"/>
            </w:pPr>
          </w:p>
        </w:tc>
        <w:tc>
          <w:tcPr>
            <w:tcW w:w="940" w:type="pct"/>
            <w:gridSpan w:val="3"/>
            <w:vAlign w:val="center"/>
          </w:tcPr>
          <w:p>
            <w:pPr>
              <w:pStyle w:val="11"/>
              <w:spacing w:before="68"/>
              <w:jc w:val="center"/>
            </w:pPr>
            <w:r>
              <w:rPr>
                <w:rFonts w:hint="eastAsia"/>
                <w:spacing w:val="-7"/>
                <w:lang w:eastAsia="zh-CN"/>
              </w:rPr>
              <w:t>上</w:t>
            </w:r>
            <w:r>
              <w:rPr>
                <w:spacing w:val="-7"/>
              </w:rPr>
              <w:t>一年度参加科普</w:t>
            </w:r>
            <w:r>
              <w:rPr>
                <w:spacing w:val="5"/>
              </w:rPr>
              <w:t xml:space="preserve"> </w:t>
            </w:r>
            <w:r>
              <w:t>活动的人次数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spacing w:line="4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68"/>
              <w:ind w:left="3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58" w:line="233" w:lineRule="auto"/>
              <w:ind w:right="134"/>
              <w:jc w:val="center"/>
            </w:pPr>
            <w:r>
              <w:rPr>
                <w:spacing w:val="2"/>
              </w:rPr>
              <w:t xml:space="preserve">基地总面积 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10"/>
              </w:rPr>
              <w:t>平方米</w:t>
            </w:r>
            <w:r>
              <w:rPr>
                <w:rFonts w:hint="eastAsia"/>
                <w:spacing w:val="2"/>
                <w:lang w:eastAsia="zh-CN"/>
              </w:rPr>
              <w:t>）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pStyle w:val="11"/>
              <w:spacing w:before="227"/>
              <w:ind w:left="21"/>
              <w:jc w:val="center"/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11"/>
              <w:spacing w:before="5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建筑面积</w:t>
            </w:r>
          </w:p>
          <w:p>
            <w:pPr>
              <w:pStyle w:val="11"/>
              <w:spacing w:before="58" w:line="220" w:lineRule="auto"/>
              <w:ind w:left="23"/>
              <w:jc w:val="center"/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平方</w:t>
            </w:r>
            <w:r>
              <w:rPr>
                <w:spacing w:val="-5"/>
              </w:rPr>
              <w:t>米</w:t>
            </w:r>
            <w:r>
              <w:rPr>
                <w:spacing w:val="-36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pStyle w:val="11"/>
              <w:spacing w:before="227"/>
              <w:ind w:left="65"/>
              <w:jc w:val="center"/>
            </w:pPr>
          </w:p>
        </w:tc>
        <w:tc>
          <w:tcPr>
            <w:tcW w:w="940" w:type="pct"/>
            <w:gridSpan w:val="3"/>
            <w:vAlign w:val="center"/>
          </w:tcPr>
          <w:p>
            <w:pPr>
              <w:pStyle w:val="11"/>
              <w:spacing w:before="46" w:line="219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科普展教面积</w:t>
            </w:r>
          </w:p>
          <w:p>
            <w:pPr>
              <w:pStyle w:val="11"/>
              <w:spacing w:before="46" w:line="219" w:lineRule="auto"/>
              <w:ind w:left="37"/>
              <w:jc w:val="center"/>
            </w:pPr>
            <w:r>
              <w:rPr>
                <w:spacing w:val="-1"/>
              </w:rPr>
              <w:t>(平</w:t>
            </w:r>
            <w:r>
              <w:rPr>
                <w:spacing w:val="17"/>
              </w:rPr>
              <w:t>方米)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pStyle w:val="11"/>
              <w:spacing w:before="227"/>
              <w:ind w:left="3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11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pct"/>
            <w:vAlign w:val="center"/>
          </w:tcPr>
          <w:p>
            <w:pPr>
              <w:pStyle w:val="11"/>
              <w:spacing w:before="48" w:line="229" w:lineRule="auto"/>
              <w:ind w:left="130" w:right="47" w:hanging="99"/>
              <w:jc w:val="center"/>
            </w:pPr>
            <w:r>
              <w:rPr>
                <w:spacing w:val="-2"/>
              </w:rPr>
              <w:t>年度需要资金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总额(万元)</w:t>
            </w:r>
          </w:p>
        </w:tc>
        <w:tc>
          <w:tcPr>
            <w:tcW w:w="1234" w:type="pct"/>
            <w:gridSpan w:val="4"/>
            <w:vAlign w:val="center"/>
          </w:tcPr>
          <w:p>
            <w:pPr>
              <w:pStyle w:val="11"/>
              <w:spacing w:before="219" w:line="239" w:lineRule="auto"/>
              <w:ind w:left="42"/>
              <w:jc w:val="center"/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pStyle w:val="11"/>
              <w:spacing w:before="47" w:line="219" w:lineRule="auto"/>
              <w:jc w:val="center"/>
            </w:pPr>
            <w:r>
              <w:rPr>
                <w:spacing w:val="-4"/>
              </w:rPr>
              <w:t>年度科普经费投入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spacing w:val="11"/>
              </w:rPr>
              <w:t>万元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701" w:type="pct"/>
            <w:gridSpan w:val="5"/>
            <w:vAlign w:val="center"/>
          </w:tcPr>
          <w:p>
            <w:pPr>
              <w:pStyle w:val="11"/>
              <w:spacing w:before="219" w:line="239" w:lineRule="auto"/>
              <w:ind w:left="37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pStyle w:val="11"/>
              <w:spacing w:before="48" w:line="199" w:lineRule="auto"/>
              <w:ind w:left="120"/>
              <w:jc w:val="both"/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二、</w:t>
            </w:r>
            <w:r>
              <w:rPr>
                <w:spacing w:val="-1"/>
                <w:sz w:val="24"/>
                <w:szCs w:val="24"/>
              </w:rPr>
              <w:t>现有科普设施、器材</w:t>
            </w:r>
            <w:r>
              <w:rPr>
                <w:spacing w:val="41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  <w:jc w:val="center"/>
        </w:trPr>
        <w:tc>
          <w:tcPr>
            <w:tcW w:w="5000" w:type="pct"/>
            <w:gridSpan w:val="14"/>
            <w:vAlign w:val="top"/>
          </w:tcPr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  <w:r>
              <w:rPr>
                <w:spacing w:val="-1"/>
              </w:rPr>
              <w:t>请列出主要设施和器材名称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(附清单)</w:t>
            </w: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rPr>
                <w:spacing w:val="-1"/>
              </w:rPr>
            </w:pPr>
          </w:p>
          <w:p>
            <w:pPr>
              <w:pStyle w:val="11"/>
              <w:spacing w:before="11" w:line="219" w:lineRule="auto"/>
              <w:ind w:left="80"/>
              <w:rPr>
                <w:spacing w:val="-1"/>
              </w:rPr>
            </w:pPr>
          </w:p>
        </w:tc>
      </w:tr>
    </w:tbl>
    <w:p>
      <w:pPr>
        <w:spacing w:before="283" w:line="241" w:lineRule="auto"/>
        <w:ind w:left="4504"/>
        <w:rPr>
          <w:rFonts w:ascii="宋体" w:hAnsi="宋体" w:eastAsia="宋体" w:cs="宋体"/>
          <w:sz w:val="20"/>
          <w:szCs w:val="20"/>
        </w:rPr>
        <w:sectPr>
          <w:pgSz w:w="11900" w:h="16820"/>
          <w:pgMar w:top="1440" w:right="1800" w:bottom="1440" w:left="1800" w:header="0" w:footer="0" w:gutter="0"/>
          <w:cols w:space="720" w:num="1"/>
        </w:sectPr>
      </w:pPr>
    </w:p>
    <w:p>
      <w:pPr>
        <w:spacing w:before="53"/>
      </w:pPr>
    </w:p>
    <w:tbl>
      <w:tblPr>
        <w:tblStyle w:val="10"/>
        <w:tblW w:w="9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  <w:gridCol w:w="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201" w:type="dxa"/>
            <w:gridSpan w:val="2"/>
            <w:vAlign w:val="top"/>
          </w:tcPr>
          <w:p>
            <w:pPr>
              <w:pStyle w:val="11"/>
              <w:spacing w:before="142" w:line="219" w:lineRule="auto"/>
              <w:ind w:left="74"/>
            </w:pP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>
              <w:rPr>
                <w:sz w:val="24"/>
                <w:szCs w:val="24"/>
              </w:rPr>
              <w:t>、近两年来科普工作情况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01" w:type="dxa"/>
            <w:gridSpan w:val="2"/>
            <w:vAlign w:val="top"/>
          </w:tcPr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  <w:r>
              <w:rPr>
                <w:spacing w:val="6"/>
              </w:rPr>
              <w:t>(本栏可附页)</w:t>
            </w: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  <w:p>
            <w:pPr>
              <w:pStyle w:val="11"/>
              <w:spacing w:before="32" w:line="218" w:lineRule="auto"/>
              <w:ind w:left="215"/>
              <w:rPr>
                <w:spacing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201" w:type="dxa"/>
            <w:gridSpan w:val="2"/>
            <w:vAlign w:val="top"/>
          </w:tcPr>
          <w:p>
            <w:pPr>
              <w:pStyle w:val="11"/>
              <w:spacing w:before="131" w:line="219" w:lineRule="auto"/>
              <w:ind w:left="74"/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四</w:t>
            </w:r>
            <w:r>
              <w:rPr>
                <w:spacing w:val="1"/>
                <w:sz w:val="24"/>
                <w:szCs w:val="24"/>
              </w:rPr>
              <w:t>、中长期科普工作规划及年度科普工作计划(主要内容和工作重点)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0" w:hRule="atLeast"/>
          <w:jc w:val="center"/>
        </w:trPr>
        <w:tc>
          <w:tcPr>
            <w:tcW w:w="9201" w:type="dxa"/>
            <w:gridSpan w:val="2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  <w:r>
              <w:rPr>
                <w:spacing w:val="6"/>
              </w:rPr>
              <w:t>(本栏可附页)</w:t>
            </w: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201" w:type="dxa"/>
            <w:gridSpan w:val="2"/>
            <w:vAlign w:val="center"/>
          </w:tcPr>
          <w:p>
            <w:pPr>
              <w:pStyle w:val="11"/>
              <w:spacing w:before="69" w:line="208" w:lineRule="auto"/>
              <w:ind w:left="235"/>
              <w:jc w:val="both"/>
              <w:rPr>
                <w:spacing w:val="1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五、佐证材料目录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201" w:type="dxa"/>
            <w:gridSpan w:val="2"/>
            <w:vAlign w:val="top"/>
          </w:tcPr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  <w:p>
            <w:pPr>
              <w:pStyle w:val="11"/>
              <w:spacing w:before="69" w:line="208" w:lineRule="auto"/>
              <w:ind w:left="235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201" w:type="dxa"/>
            <w:gridSpan w:val="2"/>
            <w:vAlign w:val="center"/>
          </w:tcPr>
          <w:p>
            <w:pPr>
              <w:pStyle w:val="11"/>
              <w:spacing w:before="69" w:line="208" w:lineRule="auto"/>
              <w:ind w:left="235"/>
              <w:jc w:val="both"/>
              <w:rPr>
                <w:rFonts w:hint="eastAsia" w:eastAsia="宋体"/>
                <w:spacing w:val="6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六</w:t>
            </w:r>
            <w:r>
              <w:rPr>
                <w:spacing w:val="1"/>
                <w:sz w:val="24"/>
                <w:szCs w:val="24"/>
              </w:rPr>
              <w:t>、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依托单位承诺书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5" w:hRule="atLeast"/>
          <w:jc w:val="center"/>
        </w:trPr>
        <w:tc>
          <w:tcPr>
            <w:tcW w:w="92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本单位承诺，本材料符合国家各项法律法规，填报内容真实有效，对填报内容承担一切责任。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62" w:firstLineChars="1526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　　　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82" w:firstLineChars="1826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62" w:firstLineChars="1526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单  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日</w:t>
            </w:r>
          </w:p>
          <w:p>
            <w:pPr>
              <w:pStyle w:val="11"/>
              <w:spacing w:before="69" w:line="208" w:lineRule="auto"/>
              <w:ind w:left="235"/>
              <w:rPr>
                <w:spacing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344" w:hRule="atLeast"/>
          <w:jc w:val="center"/>
        </w:trPr>
        <w:tc>
          <w:tcPr>
            <w:tcW w:w="9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七、归口管理部门意见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2"/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　　　                                                                单  位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 xml:space="preserve"> 日</w:t>
            </w:r>
          </w:p>
          <w:p>
            <w:pPr>
              <w:pStyle w:val="11"/>
              <w:spacing w:before="87" w:line="219" w:lineRule="auto"/>
              <w:ind w:left="2944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</w:rPr>
            </w:pPr>
          </w:p>
        </w:tc>
      </w:tr>
    </w:tbl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50" w:lineRule="auto"/>
      </w:pPr>
    </w:p>
    <w:p>
      <w:pPr>
        <w:pStyle w:val="4"/>
        <w:spacing w:line="249" w:lineRule="auto"/>
      </w:pPr>
    </w:p>
    <w:p>
      <w:pPr>
        <w:pStyle w:val="4"/>
        <w:spacing w:line="249" w:lineRule="auto"/>
      </w:pPr>
    </w:p>
    <w:sectPr>
      <w:footerReference r:id="rId5" w:type="default"/>
      <w:pgSz w:w="11900" w:h="1682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D9B92A"/>
    <w:rsid w:val="4D93185D"/>
    <w:rsid w:val="5F7FB62C"/>
    <w:rsid w:val="6FFD0CE4"/>
    <w:rsid w:val="737E4A5B"/>
    <w:rsid w:val="79FF1695"/>
    <w:rsid w:val="7CCFFFEB"/>
    <w:rsid w:val="7E26715D"/>
    <w:rsid w:val="7EFD5340"/>
    <w:rsid w:val="A2BB019C"/>
    <w:rsid w:val="A4F5D3D0"/>
    <w:rsid w:val="EFE6CE91"/>
    <w:rsid w:val="F3FF57CA"/>
    <w:rsid w:val="FDFDD461"/>
    <w:rsid w:val="FF3F4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tabs>
        <w:tab w:val="left" w:pos="1260"/>
      </w:tabs>
      <w:spacing w:line="360" w:lineRule="auto"/>
      <w:ind w:firstLine="420" w:firstLineChars="200"/>
      <w:jc w:val="both"/>
    </w:pPr>
    <w:rPr>
      <w:rFonts w:ascii="Calibri" w:hAnsi="Calibri" w:eastAsia="仿宋_GB2312" w:cs="Times New Roman"/>
      <w:spacing w:val="-6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left="1680" w:hanging="99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ScaleCrop>false</ScaleCrop>
  <LinksUpToDate>false</LinksUpToDate>
  <Application>WPS Office_11.8.2.1121_F1E327BC-269C-435d-A152-05C5408002CA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2026-07-15T17:51:00Z</dcterms:created>
  <dc:creator>wy3113889</dc:creator>
  <cp:lastModifiedBy>wy3113889</cp:lastModifiedBy>
  <dcterms:modified xsi:type="dcterms:W3CDTF">2026-07-22T10:27:23Z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2026-07-14T09:51:12Z</vt:filetime>
  </property>
  <property fmtid="{D5CDD505-2E9C-101B-9397-08002B2CF9AE}" pid="4" name="UsrData">
    <vt:lpwstr>6a55960d921f39001f045a3awl</vt:lpwstr>
  </property>
  <property fmtid="{D5CDD505-2E9C-101B-9397-08002B2CF9AE}" pid="5" name="KSOProductBuildVer">
    <vt:lpwstr>2052-11.8.2.1121</vt:lpwstr>
  </property>
  <property fmtid="{D5CDD505-2E9C-101B-9397-08002B2CF9AE}" pid="6" name="ICV">
    <vt:lpwstr>E8E0DD3BD16973C988A2556A8052568C</vt:lpwstr>
  </property>
</Properties>
</file>